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3" w:rsidRPr="00FC2E0B" w:rsidRDefault="00944353" w:rsidP="00215903">
      <w:pPr>
        <w:ind w:firstLine="440"/>
        <w:rPr>
          <w:b/>
          <w:i/>
          <w:sz w:val="22"/>
          <w:szCs w:val="22"/>
          <w:u w:val="single"/>
        </w:rPr>
      </w:pPr>
    </w:p>
    <w:p w:rsidR="000672B9" w:rsidRPr="00E60AD2" w:rsidRDefault="000672B9" w:rsidP="00215903">
      <w:pPr>
        <w:ind w:firstLine="440"/>
        <w:jc w:val="center"/>
        <w:rPr>
          <w:rFonts w:ascii="Verdana" w:hAnsi="Verdana"/>
          <w:b/>
          <w:sz w:val="18"/>
          <w:szCs w:val="18"/>
          <w:u w:val="single"/>
        </w:rPr>
      </w:pPr>
      <w:r w:rsidRPr="00E60AD2">
        <w:rPr>
          <w:rFonts w:ascii="Verdana" w:hAnsi="Verdana"/>
          <w:b/>
          <w:sz w:val="18"/>
          <w:szCs w:val="18"/>
          <w:u w:val="single"/>
        </w:rPr>
        <w:t>ΔΙΚΑΙΟΛΟΓΗΤΙΚΑ  ΣΥΝΤΑΞΙΟΔΟΤΗΣΗΣ ΕΚΠΑΙΔΕΥΤΙΚΩΝ</w:t>
      </w:r>
      <w:r w:rsidR="00DB2A4D" w:rsidRPr="00E60AD2">
        <w:rPr>
          <w:rFonts w:ascii="Verdana" w:hAnsi="Verdana"/>
          <w:b/>
          <w:sz w:val="18"/>
          <w:szCs w:val="18"/>
          <w:u w:val="single"/>
        </w:rPr>
        <w:t xml:space="preserve">  </w:t>
      </w:r>
    </w:p>
    <w:p w:rsidR="00DB2A4D" w:rsidRDefault="00DB2A4D" w:rsidP="00215903">
      <w:pPr>
        <w:ind w:firstLine="4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E60AD2" w:rsidRPr="00E60AD2" w:rsidRDefault="00E60AD2" w:rsidP="00215903">
      <w:pPr>
        <w:ind w:firstLine="440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672B9" w:rsidRPr="00E60AD2" w:rsidRDefault="00C97307" w:rsidP="00C97307">
      <w:pPr>
        <w:ind w:left="426" w:firstLine="440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7B2A0D" w:rsidRPr="00E60AD2">
        <w:rPr>
          <w:rFonts w:ascii="Verdana" w:hAnsi="Verdana"/>
          <w:sz w:val="18"/>
          <w:szCs w:val="18"/>
        </w:rPr>
        <w:t>΄Οσοι</w:t>
      </w:r>
      <w:proofErr w:type="spellEnd"/>
      <w:r w:rsidR="007B2A0D" w:rsidRPr="00E60AD2">
        <w:rPr>
          <w:rFonts w:ascii="Verdana" w:hAnsi="Verdana"/>
          <w:sz w:val="18"/>
          <w:szCs w:val="18"/>
        </w:rPr>
        <w:t xml:space="preserve"> εκπαιδευτικοί  υπ</w:t>
      </w:r>
      <w:r w:rsidR="00E77FB0">
        <w:rPr>
          <w:rFonts w:ascii="Verdana" w:hAnsi="Verdana"/>
          <w:sz w:val="18"/>
          <w:szCs w:val="18"/>
        </w:rPr>
        <w:t>έβαλλα</w:t>
      </w:r>
      <w:r w:rsidR="007B2A0D" w:rsidRPr="00E60AD2">
        <w:rPr>
          <w:rFonts w:ascii="Verdana" w:hAnsi="Verdana"/>
          <w:sz w:val="18"/>
          <w:szCs w:val="18"/>
        </w:rPr>
        <w:t xml:space="preserve">ν </w:t>
      </w:r>
      <w:r w:rsidR="007B2A0D" w:rsidRPr="009405FD">
        <w:rPr>
          <w:rFonts w:ascii="Verdana" w:hAnsi="Verdana"/>
          <w:b/>
          <w:sz w:val="18"/>
          <w:szCs w:val="18"/>
          <w:u w:val="single"/>
        </w:rPr>
        <w:t>αίτηση παραίτησης</w:t>
      </w:r>
      <w:r w:rsidR="00D21696" w:rsidRPr="00E60AD2">
        <w:rPr>
          <w:rFonts w:ascii="Verdana" w:hAnsi="Verdana"/>
          <w:sz w:val="18"/>
          <w:szCs w:val="18"/>
        </w:rPr>
        <w:t xml:space="preserve"> από 1</w:t>
      </w:r>
      <w:r w:rsidR="002F59D5" w:rsidRPr="00E60AD2">
        <w:rPr>
          <w:rFonts w:ascii="Verdana" w:hAnsi="Verdana"/>
          <w:sz w:val="18"/>
          <w:szCs w:val="18"/>
        </w:rPr>
        <w:t xml:space="preserve"> </w:t>
      </w:r>
      <w:r w:rsidR="006E1599">
        <w:rPr>
          <w:rFonts w:ascii="Verdana" w:hAnsi="Verdana"/>
          <w:sz w:val="18"/>
          <w:szCs w:val="18"/>
        </w:rPr>
        <w:t xml:space="preserve">Φεβρουαρίου  </w:t>
      </w:r>
      <w:r w:rsidR="002F59D5" w:rsidRPr="00E60AD2">
        <w:rPr>
          <w:rFonts w:ascii="Verdana" w:hAnsi="Verdana"/>
          <w:sz w:val="18"/>
          <w:szCs w:val="18"/>
        </w:rPr>
        <w:t>μέχρι</w:t>
      </w:r>
      <w:r w:rsidR="009405FD" w:rsidRPr="009405FD">
        <w:rPr>
          <w:rFonts w:ascii="Verdana" w:hAnsi="Verdana"/>
          <w:sz w:val="18"/>
          <w:szCs w:val="18"/>
        </w:rPr>
        <w:t xml:space="preserve"> </w:t>
      </w:r>
      <w:r w:rsidR="009405FD">
        <w:rPr>
          <w:rFonts w:ascii="Verdana" w:hAnsi="Verdana"/>
          <w:sz w:val="18"/>
          <w:szCs w:val="18"/>
        </w:rPr>
        <w:t>και</w:t>
      </w:r>
      <w:r w:rsidR="002F59D5" w:rsidRPr="00E60AD2">
        <w:rPr>
          <w:rFonts w:ascii="Verdana" w:hAnsi="Verdana"/>
          <w:sz w:val="18"/>
          <w:szCs w:val="18"/>
        </w:rPr>
        <w:t xml:space="preserve"> </w:t>
      </w:r>
      <w:r w:rsidR="00987EBA" w:rsidRPr="00987EBA">
        <w:rPr>
          <w:rFonts w:ascii="Verdana" w:hAnsi="Verdana"/>
          <w:sz w:val="18"/>
          <w:szCs w:val="18"/>
        </w:rPr>
        <w:t>1</w:t>
      </w:r>
      <w:r w:rsidR="00D67EB9">
        <w:rPr>
          <w:rFonts w:ascii="Verdana" w:hAnsi="Verdana"/>
          <w:sz w:val="18"/>
          <w:szCs w:val="18"/>
        </w:rPr>
        <w:t>2</w:t>
      </w:r>
      <w:r w:rsidR="009D4A48" w:rsidRPr="00E60AD2">
        <w:rPr>
          <w:rFonts w:ascii="Verdana" w:hAnsi="Verdana"/>
          <w:sz w:val="18"/>
          <w:szCs w:val="18"/>
        </w:rPr>
        <w:t xml:space="preserve"> </w:t>
      </w:r>
      <w:r w:rsidR="00FC2D01" w:rsidRPr="00FC2D01">
        <w:rPr>
          <w:rFonts w:ascii="Verdana" w:hAnsi="Verdana"/>
          <w:sz w:val="18"/>
          <w:szCs w:val="18"/>
        </w:rPr>
        <w:t>Φεβρουαρ</w:t>
      </w:r>
      <w:r w:rsidR="00FC2D01">
        <w:rPr>
          <w:rFonts w:ascii="Verdana" w:hAnsi="Verdana"/>
          <w:sz w:val="18"/>
          <w:szCs w:val="18"/>
        </w:rPr>
        <w:t>ίου</w:t>
      </w:r>
      <w:r w:rsidR="006E1599">
        <w:rPr>
          <w:rFonts w:ascii="Verdana" w:hAnsi="Verdana"/>
          <w:sz w:val="18"/>
          <w:szCs w:val="18"/>
        </w:rPr>
        <w:t xml:space="preserve"> 202</w:t>
      </w:r>
      <w:r w:rsidR="00D67EB9">
        <w:rPr>
          <w:rFonts w:ascii="Verdana" w:hAnsi="Verdana"/>
          <w:sz w:val="18"/>
          <w:szCs w:val="18"/>
        </w:rPr>
        <w:t>4</w:t>
      </w:r>
      <w:r w:rsidR="00C956F2">
        <w:rPr>
          <w:rFonts w:ascii="Verdana" w:hAnsi="Verdana"/>
          <w:sz w:val="18"/>
          <w:szCs w:val="18"/>
        </w:rPr>
        <w:t xml:space="preserve"> </w:t>
      </w:r>
      <w:r w:rsidR="00C956F2" w:rsidRPr="00C956F2">
        <w:rPr>
          <w:rFonts w:ascii="Verdana" w:hAnsi="Verdana"/>
          <w:b/>
          <w:sz w:val="18"/>
          <w:szCs w:val="18"/>
          <w:u w:val="single"/>
        </w:rPr>
        <w:t>(και δεν την</w:t>
      </w:r>
      <w:r w:rsidR="00C956F2">
        <w:rPr>
          <w:rFonts w:ascii="Verdana" w:hAnsi="Verdana"/>
          <w:sz w:val="18"/>
          <w:szCs w:val="18"/>
        </w:rPr>
        <w:t xml:space="preserve"> </w:t>
      </w:r>
      <w:r w:rsidR="00C956F2" w:rsidRPr="00C956F2">
        <w:rPr>
          <w:rFonts w:ascii="Verdana" w:hAnsi="Verdana"/>
          <w:b/>
          <w:sz w:val="18"/>
          <w:szCs w:val="18"/>
          <w:u w:val="single"/>
        </w:rPr>
        <w:t>ανακάλεσαν)</w:t>
      </w:r>
      <w:r w:rsidR="00C956F2">
        <w:rPr>
          <w:rFonts w:ascii="Verdana" w:hAnsi="Verdana"/>
          <w:sz w:val="18"/>
          <w:szCs w:val="18"/>
        </w:rPr>
        <w:t xml:space="preserve"> </w:t>
      </w:r>
      <w:r w:rsidR="00CD0839" w:rsidRPr="00CD0839">
        <w:rPr>
          <w:rFonts w:ascii="Verdana" w:hAnsi="Verdana"/>
          <w:sz w:val="18"/>
          <w:szCs w:val="18"/>
        </w:rPr>
        <w:t xml:space="preserve">και </w:t>
      </w:r>
      <w:r w:rsidR="00CD0839">
        <w:rPr>
          <w:rFonts w:ascii="Verdana" w:hAnsi="Verdana"/>
          <w:sz w:val="18"/>
          <w:szCs w:val="18"/>
        </w:rPr>
        <w:t xml:space="preserve">όσοι </w:t>
      </w:r>
      <w:r w:rsidR="00CD0839" w:rsidRPr="009405FD">
        <w:rPr>
          <w:rFonts w:ascii="Verdana" w:hAnsi="Verdana"/>
          <w:b/>
          <w:sz w:val="18"/>
          <w:szCs w:val="18"/>
          <w:u w:val="single"/>
        </w:rPr>
        <w:t>απολύονται αυτοδίκαια στις 30-6-202</w:t>
      </w:r>
      <w:r w:rsidR="00D67EB9">
        <w:rPr>
          <w:rFonts w:ascii="Verdana" w:hAnsi="Verdana"/>
          <w:b/>
          <w:sz w:val="18"/>
          <w:szCs w:val="18"/>
          <w:u w:val="single"/>
        </w:rPr>
        <w:t>4</w:t>
      </w:r>
      <w:r w:rsidR="00CD0839">
        <w:rPr>
          <w:rFonts w:ascii="Verdana" w:hAnsi="Verdana"/>
          <w:sz w:val="18"/>
          <w:szCs w:val="18"/>
        </w:rPr>
        <w:t xml:space="preserve"> λόγω συμπλήρωσης του ορίου ηλικίας, </w:t>
      </w:r>
      <w:r w:rsidR="00C956F2">
        <w:rPr>
          <w:rFonts w:ascii="Verdana" w:hAnsi="Verdana"/>
          <w:sz w:val="18"/>
          <w:szCs w:val="18"/>
        </w:rPr>
        <w:t xml:space="preserve">θα πρέπει για τη διεκπεραίωση της διαδικασίας </w:t>
      </w:r>
      <w:r w:rsidR="009D4A48" w:rsidRPr="00E60AD2">
        <w:rPr>
          <w:rFonts w:ascii="Verdana" w:hAnsi="Verdana"/>
          <w:sz w:val="18"/>
          <w:szCs w:val="18"/>
        </w:rPr>
        <w:t>συνταξιοδότησης να προσκομίσουν στην υπηρεσία</w:t>
      </w:r>
      <w:r w:rsidR="00B95631">
        <w:rPr>
          <w:rFonts w:ascii="Verdana" w:hAnsi="Verdana"/>
          <w:sz w:val="18"/>
          <w:szCs w:val="18"/>
        </w:rPr>
        <w:t>:</w:t>
      </w:r>
    </w:p>
    <w:p w:rsidR="00D21696" w:rsidRPr="00E60AD2" w:rsidRDefault="00D21696" w:rsidP="00D21696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b/>
          <w:sz w:val="18"/>
          <w:szCs w:val="18"/>
        </w:rPr>
        <w:t>Πρόσφατο Πιστοποιητικό   Οικογενειακής Κατάστασης</w:t>
      </w:r>
    </w:p>
    <w:p w:rsidR="00D21696" w:rsidRPr="00E60AD2" w:rsidRDefault="00D21696" w:rsidP="00D21696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b/>
          <w:sz w:val="18"/>
          <w:szCs w:val="18"/>
        </w:rPr>
        <w:t>Πιστοποιητικό</w:t>
      </w:r>
      <w:r w:rsidR="00E77FB0">
        <w:rPr>
          <w:rFonts w:ascii="Verdana" w:hAnsi="Verdana"/>
          <w:b/>
          <w:sz w:val="18"/>
          <w:szCs w:val="18"/>
        </w:rPr>
        <w:t xml:space="preserve"> στρατολογικής κατάστασης</w:t>
      </w:r>
      <w:bookmarkStart w:id="0" w:name="_GoBack"/>
      <w:bookmarkEnd w:id="0"/>
      <w:r w:rsidRPr="00E60AD2">
        <w:rPr>
          <w:rFonts w:ascii="Verdana" w:hAnsi="Verdana"/>
          <w:b/>
          <w:sz w:val="18"/>
          <w:szCs w:val="18"/>
        </w:rPr>
        <w:t xml:space="preserve"> τύπου Α΄ </w:t>
      </w:r>
      <w:r w:rsidRPr="00E60AD2">
        <w:rPr>
          <w:rFonts w:ascii="Verdana" w:hAnsi="Verdana"/>
          <w:sz w:val="18"/>
          <w:szCs w:val="18"/>
        </w:rPr>
        <w:t xml:space="preserve">(μόνο για τους άντρες).  </w:t>
      </w:r>
    </w:p>
    <w:p w:rsidR="00161981" w:rsidRPr="00E60AD2" w:rsidRDefault="00161981" w:rsidP="00215903">
      <w:pPr>
        <w:numPr>
          <w:ilvl w:val="0"/>
          <w:numId w:val="4"/>
        </w:numPr>
        <w:ind w:firstLine="440"/>
        <w:rPr>
          <w:rFonts w:ascii="Verdana" w:hAnsi="Verdana"/>
          <w:b/>
          <w:sz w:val="18"/>
          <w:szCs w:val="18"/>
        </w:rPr>
      </w:pPr>
      <w:r w:rsidRPr="00E60AD2">
        <w:rPr>
          <w:rFonts w:ascii="Verdana" w:hAnsi="Verdana"/>
          <w:b/>
          <w:sz w:val="18"/>
          <w:szCs w:val="18"/>
        </w:rPr>
        <w:t xml:space="preserve">Φωτοτυπία Δελτίου Αστυνομικής Ταυτότητας διπλής όψης. </w:t>
      </w:r>
    </w:p>
    <w:p w:rsidR="00D21696" w:rsidRPr="00E60AD2" w:rsidRDefault="00133FB6" w:rsidP="00215903">
      <w:pPr>
        <w:numPr>
          <w:ilvl w:val="0"/>
          <w:numId w:val="4"/>
        </w:numPr>
        <w:ind w:firstLine="44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Αποδεικτικό </w:t>
      </w:r>
      <w:r w:rsidR="00D21696" w:rsidRPr="00E60AD2">
        <w:rPr>
          <w:rFonts w:ascii="Verdana" w:hAnsi="Verdana"/>
          <w:b/>
          <w:sz w:val="18"/>
          <w:szCs w:val="18"/>
        </w:rPr>
        <w:t>ΑΜΚΑ</w:t>
      </w:r>
    </w:p>
    <w:p w:rsidR="00237425" w:rsidRPr="00E60AD2" w:rsidRDefault="008C0EF7" w:rsidP="00D21696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 xml:space="preserve">Σε περίπτωση </w:t>
      </w:r>
      <w:r w:rsidRPr="00133FB6">
        <w:rPr>
          <w:rFonts w:ascii="Verdana" w:hAnsi="Verdana"/>
          <w:b/>
          <w:sz w:val="18"/>
          <w:szCs w:val="18"/>
          <w:u w:val="single"/>
        </w:rPr>
        <w:t>λύσης γάμου με διαζύγιο</w:t>
      </w:r>
      <w:r w:rsidRPr="00E60AD2">
        <w:rPr>
          <w:rFonts w:ascii="Verdana" w:hAnsi="Verdana"/>
          <w:sz w:val="18"/>
          <w:szCs w:val="18"/>
        </w:rPr>
        <w:t xml:space="preserve">  </w:t>
      </w:r>
      <w:r w:rsidR="00DB2974" w:rsidRPr="00E60AD2">
        <w:rPr>
          <w:rFonts w:ascii="Verdana" w:hAnsi="Verdana"/>
          <w:sz w:val="18"/>
          <w:szCs w:val="18"/>
        </w:rPr>
        <w:t>προσκομίζεται</w:t>
      </w:r>
      <w:r w:rsidRPr="00E60AD2">
        <w:rPr>
          <w:rFonts w:ascii="Verdana" w:hAnsi="Verdana"/>
          <w:sz w:val="18"/>
          <w:szCs w:val="18"/>
        </w:rPr>
        <w:t xml:space="preserve"> το </w:t>
      </w:r>
      <w:proofErr w:type="spellStart"/>
      <w:r w:rsidRPr="00E60AD2">
        <w:rPr>
          <w:rFonts w:ascii="Verdana" w:hAnsi="Verdana"/>
          <w:sz w:val="18"/>
          <w:szCs w:val="18"/>
        </w:rPr>
        <w:t>διαζευκτήριο</w:t>
      </w:r>
      <w:proofErr w:type="spellEnd"/>
      <w:r w:rsidR="00A41714" w:rsidRPr="00E60AD2">
        <w:rPr>
          <w:rFonts w:ascii="Verdana" w:hAnsi="Verdana"/>
          <w:sz w:val="18"/>
          <w:szCs w:val="18"/>
        </w:rPr>
        <w:t xml:space="preserve"> και</w:t>
      </w:r>
      <w:r w:rsidR="00C60BF7" w:rsidRPr="00E60AD2">
        <w:rPr>
          <w:rFonts w:ascii="Verdana" w:hAnsi="Verdana"/>
          <w:sz w:val="18"/>
          <w:szCs w:val="18"/>
        </w:rPr>
        <w:t xml:space="preserve"> η δικαστική απόφαση </w:t>
      </w:r>
      <w:r w:rsidR="00A41714" w:rsidRPr="00E60AD2">
        <w:rPr>
          <w:rFonts w:ascii="Verdana" w:hAnsi="Verdana"/>
          <w:sz w:val="18"/>
          <w:szCs w:val="18"/>
        </w:rPr>
        <w:t>επιμέλειας παιδιών αν υπάρχουν ανήλικα τέκνα ή ενήλικα που σπουδάζουν</w:t>
      </w:r>
      <w:r w:rsidRPr="00E60AD2">
        <w:rPr>
          <w:rFonts w:ascii="Verdana" w:hAnsi="Verdana"/>
          <w:sz w:val="18"/>
          <w:szCs w:val="18"/>
        </w:rPr>
        <w:t>.</w:t>
      </w:r>
    </w:p>
    <w:p w:rsidR="000672B9" w:rsidRPr="00E60AD2" w:rsidRDefault="00463190" w:rsidP="00215903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b/>
          <w:sz w:val="18"/>
          <w:szCs w:val="18"/>
        </w:rPr>
        <w:t>Φωτοτυπία 1</w:t>
      </w:r>
      <w:r w:rsidRPr="00E60AD2">
        <w:rPr>
          <w:rFonts w:ascii="Verdana" w:hAnsi="Verdana"/>
          <w:b/>
          <w:sz w:val="18"/>
          <w:szCs w:val="18"/>
          <w:vertAlign w:val="superscript"/>
        </w:rPr>
        <w:t>ης</w:t>
      </w:r>
      <w:r w:rsidR="001D7D4A" w:rsidRPr="00E60AD2">
        <w:rPr>
          <w:rFonts w:ascii="Verdana" w:hAnsi="Verdana"/>
          <w:b/>
          <w:sz w:val="18"/>
          <w:szCs w:val="18"/>
        </w:rPr>
        <w:t xml:space="preserve"> σελίδας βιβλιαρίου τραπεζικού λογαριασμού</w:t>
      </w:r>
      <w:r w:rsidR="00D67EB9">
        <w:rPr>
          <w:rFonts w:ascii="Verdana" w:hAnsi="Verdana"/>
          <w:b/>
          <w:sz w:val="18"/>
          <w:szCs w:val="18"/>
        </w:rPr>
        <w:t xml:space="preserve"> ή άλλου εγγράφου </w:t>
      </w:r>
      <w:r w:rsidR="001D7D4A" w:rsidRPr="00E60AD2">
        <w:rPr>
          <w:rFonts w:ascii="Verdana" w:hAnsi="Verdana"/>
          <w:sz w:val="18"/>
          <w:szCs w:val="18"/>
        </w:rPr>
        <w:t xml:space="preserve"> </w:t>
      </w:r>
      <w:r w:rsidRPr="00E60AD2">
        <w:rPr>
          <w:rFonts w:ascii="Verdana" w:hAnsi="Verdana"/>
          <w:sz w:val="18"/>
          <w:szCs w:val="18"/>
        </w:rPr>
        <w:t xml:space="preserve"> </w:t>
      </w:r>
      <w:r w:rsidR="001D7D4A" w:rsidRPr="00E60AD2">
        <w:rPr>
          <w:rFonts w:ascii="Verdana" w:hAnsi="Verdana"/>
          <w:sz w:val="18"/>
          <w:szCs w:val="18"/>
        </w:rPr>
        <w:t xml:space="preserve">στον οποίο να  </w:t>
      </w:r>
      <w:r w:rsidR="000672B9" w:rsidRPr="00E60AD2">
        <w:rPr>
          <w:rFonts w:ascii="Verdana" w:hAnsi="Verdana"/>
          <w:sz w:val="18"/>
          <w:szCs w:val="18"/>
        </w:rPr>
        <w:t xml:space="preserve"> αναγράφεται </w:t>
      </w:r>
      <w:r w:rsidR="00CD0839">
        <w:rPr>
          <w:rFonts w:ascii="Verdana" w:hAnsi="Verdana"/>
          <w:sz w:val="18"/>
          <w:szCs w:val="18"/>
        </w:rPr>
        <w:t>το</w:t>
      </w:r>
      <w:r w:rsidR="000672B9" w:rsidRPr="00E60AD2">
        <w:rPr>
          <w:rFonts w:ascii="Verdana" w:hAnsi="Verdana"/>
          <w:sz w:val="18"/>
          <w:szCs w:val="18"/>
        </w:rPr>
        <w:t xml:space="preserve"> Ι.Β.Α.Ν </w:t>
      </w:r>
      <w:r w:rsidR="00D21696" w:rsidRPr="00E60AD2">
        <w:rPr>
          <w:rFonts w:ascii="Verdana" w:hAnsi="Verdana"/>
          <w:sz w:val="18"/>
          <w:szCs w:val="18"/>
        </w:rPr>
        <w:t>(</w:t>
      </w:r>
      <w:r w:rsidR="000672B9" w:rsidRPr="00E60AD2">
        <w:rPr>
          <w:rFonts w:ascii="Verdana" w:hAnsi="Verdana"/>
          <w:sz w:val="18"/>
          <w:szCs w:val="18"/>
        </w:rPr>
        <w:t>με πρώτο</w:t>
      </w:r>
      <w:r w:rsidR="0095000B" w:rsidRPr="00E60AD2">
        <w:rPr>
          <w:rFonts w:ascii="Verdana" w:hAnsi="Verdana"/>
          <w:sz w:val="18"/>
          <w:szCs w:val="18"/>
        </w:rPr>
        <w:t xml:space="preserve"> </w:t>
      </w:r>
      <w:r w:rsidR="000672B9" w:rsidRPr="00E60AD2">
        <w:rPr>
          <w:rFonts w:ascii="Verdana" w:hAnsi="Verdana"/>
          <w:sz w:val="18"/>
          <w:szCs w:val="18"/>
        </w:rPr>
        <w:t xml:space="preserve">όνομα του </w:t>
      </w:r>
      <w:r w:rsidR="00D21696" w:rsidRPr="00E60AD2">
        <w:rPr>
          <w:rFonts w:ascii="Verdana" w:hAnsi="Verdana"/>
          <w:sz w:val="18"/>
          <w:szCs w:val="18"/>
        </w:rPr>
        <w:t>συνταξιούχου</w:t>
      </w:r>
      <w:r w:rsidR="000672B9" w:rsidRPr="00E60AD2">
        <w:rPr>
          <w:rFonts w:ascii="Verdana" w:hAnsi="Verdana"/>
          <w:sz w:val="18"/>
          <w:szCs w:val="18"/>
        </w:rPr>
        <w:t>)</w:t>
      </w:r>
      <w:r w:rsidR="00D21696" w:rsidRPr="00E60AD2">
        <w:rPr>
          <w:rFonts w:ascii="Verdana" w:hAnsi="Verdana"/>
          <w:sz w:val="18"/>
          <w:szCs w:val="18"/>
        </w:rPr>
        <w:t xml:space="preserve"> </w:t>
      </w:r>
      <w:r w:rsidR="00133FB6" w:rsidRPr="00133FB6">
        <w:rPr>
          <w:rFonts w:ascii="Verdana" w:hAnsi="Verdana"/>
          <w:sz w:val="18"/>
          <w:szCs w:val="18"/>
        </w:rPr>
        <w:t>.</w:t>
      </w:r>
    </w:p>
    <w:p w:rsidR="00237425" w:rsidRPr="00E60AD2" w:rsidRDefault="00D21696" w:rsidP="00215903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b/>
          <w:sz w:val="18"/>
          <w:szCs w:val="18"/>
        </w:rPr>
        <w:t>Ε</w:t>
      </w:r>
      <w:r w:rsidR="00237425" w:rsidRPr="00E60AD2">
        <w:rPr>
          <w:rFonts w:ascii="Verdana" w:hAnsi="Verdana"/>
          <w:b/>
          <w:sz w:val="18"/>
          <w:szCs w:val="18"/>
        </w:rPr>
        <w:t xml:space="preserve">κκαθαριστικό σημείωμα </w:t>
      </w:r>
      <w:r w:rsidRPr="00E60AD2">
        <w:rPr>
          <w:rFonts w:ascii="Verdana" w:hAnsi="Verdana"/>
          <w:b/>
          <w:sz w:val="18"/>
          <w:szCs w:val="18"/>
        </w:rPr>
        <w:t>φόρου εισοδήματος</w:t>
      </w:r>
      <w:r w:rsidRPr="00E60AD2">
        <w:rPr>
          <w:rFonts w:ascii="Verdana" w:hAnsi="Verdana"/>
          <w:sz w:val="18"/>
          <w:szCs w:val="18"/>
        </w:rPr>
        <w:t xml:space="preserve"> ή άλλου αποδεικτικού μέσου, από το οποίο να προκύπτει ο Α.Φ.Μ.</w:t>
      </w:r>
    </w:p>
    <w:p w:rsidR="000672B9" w:rsidRPr="00B3501F" w:rsidRDefault="00D21696" w:rsidP="00215903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>Πιστοποιητικό φοίτησης α</w:t>
      </w:r>
      <w:r w:rsidR="008C0EF7" w:rsidRPr="00E60AD2">
        <w:rPr>
          <w:rFonts w:ascii="Verdana" w:hAnsi="Verdana"/>
          <w:sz w:val="18"/>
          <w:szCs w:val="18"/>
        </w:rPr>
        <w:t>πό ΑΕΙ ή ΤΕΙ</w:t>
      </w:r>
      <w:r w:rsidR="00032ED6" w:rsidRPr="00E60AD2">
        <w:rPr>
          <w:rFonts w:ascii="Verdana" w:hAnsi="Verdana"/>
          <w:sz w:val="18"/>
          <w:szCs w:val="18"/>
        </w:rPr>
        <w:t xml:space="preserve"> </w:t>
      </w:r>
      <w:r w:rsidR="00DB2974" w:rsidRPr="00E60AD2">
        <w:rPr>
          <w:rFonts w:ascii="Verdana" w:hAnsi="Verdana"/>
          <w:sz w:val="18"/>
          <w:szCs w:val="18"/>
        </w:rPr>
        <w:t xml:space="preserve"> </w:t>
      </w:r>
      <w:r w:rsidR="008C0EF7" w:rsidRPr="00E60AD2">
        <w:rPr>
          <w:rFonts w:ascii="Verdana" w:hAnsi="Verdana"/>
          <w:sz w:val="18"/>
          <w:szCs w:val="18"/>
        </w:rPr>
        <w:t>για τέκνα</w:t>
      </w:r>
      <w:r w:rsidR="00463190" w:rsidRPr="00E60AD2">
        <w:rPr>
          <w:rFonts w:ascii="Verdana" w:hAnsi="Verdana"/>
          <w:sz w:val="18"/>
          <w:szCs w:val="18"/>
        </w:rPr>
        <w:t xml:space="preserve"> που σπουδ</w:t>
      </w:r>
      <w:r w:rsidR="00DE4F3F" w:rsidRPr="00E60AD2">
        <w:rPr>
          <w:rFonts w:ascii="Verdana" w:hAnsi="Verdana"/>
          <w:sz w:val="18"/>
          <w:szCs w:val="18"/>
        </w:rPr>
        <w:t xml:space="preserve">άζουν </w:t>
      </w:r>
      <w:r w:rsidR="00463190" w:rsidRPr="00E60AD2">
        <w:rPr>
          <w:rFonts w:ascii="Verdana" w:hAnsi="Verdana"/>
          <w:sz w:val="18"/>
          <w:szCs w:val="18"/>
        </w:rPr>
        <w:t>μέχρι και το 24</w:t>
      </w:r>
      <w:r w:rsidR="00463190" w:rsidRPr="00E60AD2">
        <w:rPr>
          <w:rFonts w:ascii="Verdana" w:hAnsi="Verdana"/>
          <w:sz w:val="18"/>
          <w:szCs w:val="18"/>
          <w:vertAlign w:val="superscript"/>
        </w:rPr>
        <w:t>ο</w:t>
      </w:r>
      <w:r w:rsidR="00DE4F3F" w:rsidRPr="00E60AD2">
        <w:rPr>
          <w:rFonts w:ascii="Verdana" w:hAnsi="Verdana"/>
          <w:sz w:val="18"/>
          <w:szCs w:val="18"/>
        </w:rPr>
        <w:t xml:space="preserve"> έτος ηλικίας ή βεβαιώσεις φοίτησης στη Β/</w:t>
      </w:r>
      <w:proofErr w:type="spellStart"/>
      <w:r w:rsidR="00DE4F3F" w:rsidRPr="00E60AD2">
        <w:rPr>
          <w:rFonts w:ascii="Verdana" w:hAnsi="Verdana"/>
          <w:sz w:val="18"/>
          <w:szCs w:val="18"/>
        </w:rPr>
        <w:t>θμια</w:t>
      </w:r>
      <w:proofErr w:type="spellEnd"/>
      <w:r w:rsidR="00DE4F3F" w:rsidRPr="00E60AD2">
        <w:rPr>
          <w:rFonts w:ascii="Verdana" w:hAnsi="Verdana"/>
          <w:sz w:val="18"/>
          <w:szCs w:val="18"/>
        </w:rPr>
        <w:t xml:space="preserve"> </w:t>
      </w:r>
      <w:proofErr w:type="spellStart"/>
      <w:r w:rsidR="00DE4F3F" w:rsidRPr="00E60AD2">
        <w:rPr>
          <w:rFonts w:ascii="Verdana" w:hAnsi="Verdana"/>
          <w:sz w:val="18"/>
          <w:szCs w:val="18"/>
        </w:rPr>
        <w:t>Εκπ</w:t>
      </w:r>
      <w:proofErr w:type="spellEnd"/>
      <w:r w:rsidR="00DE4F3F" w:rsidRPr="00E60AD2">
        <w:rPr>
          <w:rFonts w:ascii="Verdana" w:hAnsi="Verdana"/>
          <w:sz w:val="18"/>
          <w:szCs w:val="18"/>
        </w:rPr>
        <w:t>/ση στην περίπτωση που δεν έχει ολοκληρωθεί αυτή μέχρι και το 18</w:t>
      </w:r>
      <w:r w:rsidR="00DE4F3F" w:rsidRPr="00E60AD2">
        <w:rPr>
          <w:rFonts w:ascii="Verdana" w:hAnsi="Verdana"/>
          <w:sz w:val="18"/>
          <w:szCs w:val="18"/>
          <w:vertAlign w:val="superscript"/>
        </w:rPr>
        <w:t>ο</w:t>
      </w:r>
      <w:r w:rsidR="00DE4F3F" w:rsidRPr="00E60AD2">
        <w:rPr>
          <w:rFonts w:ascii="Verdana" w:hAnsi="Verdana"/>
          <w:sz w:val="18"/>
          <w:szCs w:val="18"/>
        </w:rPr>
        <w:t xml:space="preserve"> έτος</w:t>
      </w:r>
      <w:r w:rsidRPr="00E60AD2">
        <w:rPr>
          <w:rFonts w:ascii="Verdana" w:hAnsi="Verdana"/>
          <w:sz w:val="18"/>
          <w:szCs w:val="18"/>
        </w:rPr>
        <w:t xml:space="preserve">. </w:t>
      </w:r>
      <w:r w:rsidR="00B3068B" w:rsidRPr="00E60AD2">
        <w:rPr>
          <w:rFonts w:ascii="Verdana" w:hAnsi="Verdana"/>
          <w:sz w:val="18"/>
          <w:szCs w:val="18"/>
        </w:rPr>
        <w:t>Για τα παιδιά που σπουδάζουν στο εξωτερικό η εν λόγω βεβαίωση πρέπει να είναι μεταφρασμένη και επικυρωμένη από την αρμόδια προξενική αρχή ή το Υπ. Εξωτερικών.</w:t>
      </w:r>
    </w:p>
    <w:p w:rsidR="00B3501F" w:rsidRPr="00B3501F" w:rsidRDefault="00D67EB9" w:rsidP="00D67EB9">
      <w:pPr>
        <w:numPr>
          <w:ilvl w:val="0"/>
          <w:numId w:val="4"/>
        </w:numPr>
        <w:tabs>
          <w:tab w:val="clear" w:pos="397"/>
          <w:tab w:val="num" w:pos="1418"/>
        </w:tabs>
        <w:ind w:right="27" w:firstLine="45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Απόφαση, Πιστοποιητικό ή </w:t>
      </w:r>
      <w:r w:rsidR="00B3501F">
        <w:rPr>
          <w:rFonts w:ascii="Verdana" w:hAnsi="Verdana" w:cs="Arial"/>
        </w:rPr>
        <w:t>Βεβαίωση για το χρόνο ασφάλισης σε άλλο ασφαλιστικό</w:t>
      </w:r>
      <w:r>
        <w:rPr>
          <w:rFonts w:ascii="Verdana" w:hAnsi="Verdana" w:cs="Arial"/>
        </w:rPr>
        <w:t xml:space="preserve">     </w:t>
      </w:r>
      <w:r w:rsidR="00B3501F">
        <w:rPr>
          <w:rFonts w:ascii="Verdana" w:hAnsi="Verdana" w:cs="Arial"/>
        </w:rPr>
        <w:t xml:space="preserve"> φορέα (ΙΚΑ, ΤΕΒΕ, </w:t>
      </w:r>
      <w:r>
        <w:rPr>
          <w:rFonts w:ascii="Verdana" w:hAnsi="Verdana" w:cs="Arial"/>
        </w:rPr>
        <w:t xml:space="preserve">ΟΓΑ, </w:t>
      </w:r>
      <w:r w:rsidR="00B3501F">
        <w:rPr>
          <w:rFonts w:ascii="Verdana" w:hAnsi="Verdana" w:cs="Arial"/>
        </w:rPr>
        <w:t>κτλ)</w:t>
      </w:r>
    </w:p>
    <w:p w:rsidR="00B7081F" w:rsidRPr="00E60AD2" w:rsidRDefault="00B7081F" w:rsidP="00FD6D5B">
      <w:pPr>
        <w:numPr>
          <w:ilvl w:val="0"/>
          <w:numId w:val="4"/>
        </w:numPr>
        <w:ind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>Για τους άνδρες που έχουν κάνει εξαγορά της στρατιωτικής θητείας : α)</w:t>
      </w:r>
      <w:r w:rsidR="005F4E85" w:rsidRPr="00E60AD2">
        <w:rPr>
          <w:rFonts w:ascii="Verdana" w:hAnsi="Verdana"/>
          <w:sz w:val="18"/>
          <w:szCs w:val="18"/>
        </w:rPr>
        <w:t xml:space="preserve"> </w:t>
      </w:r>
      <w:r w:rsidRPr="00E60AD2">
        <w:rPr>
          <w:rFonts w:ascii="Verdana" w:hAnsi="Verdana"/>
          <w:sz w:val="18"/>
          <w:szCs w:val="18"/>
        </w:rPr>
        <w:t>η απόφαση εξαγοράς του Γ.Λ.Κ</w:t>
      </w:r>
      <w:r w:rsidR="006D641B" w:rsidRPr="00E60AD2">
        <w:rPr>
          <w:rFonts w:ascii="Verdana" w:hAnsi="Verdana"/>
          <w:sz w:val="18"/>
          <w:szCs w:val="18"/>
        </w:rPr>
        <w:t xml:space="preserve"> και</w:t>
      </w:r>
      <w:r w:rsidR="005F4E85" w:rsidRPr="00E60AD2">
        <w:rPr>
          <w:rFonts w:ascii="Verdana" w:hAnsi="Verdana"/>
          <w:sz w:val="18"/>
          <w:szCs w:val="18"/>
        </w:rPr>
        <w:t xml:space="preserve"> β) το πρωτότυπο παράβολο κατάθεσης του ποσού  αν εξοφλήθηκε εφάπαξ ή βεβαίωση εξόφλησης από τον εκκαθαριστή αποδοχών  αν εξοφλήθηκε τμηματικά ή εφόσον εκκρεμεί σε εξόφληση βεβαίωση  </w:t>
      </w:r>
      <w:r w:rsidRPr="00E60AD2">
        <w:rPr>
          <w:rFonts w:ascii="Verdana" w:hAnsi="Verdana"/>
          <w:sz w:val="18"/>
          <w:szCs w:val="18"/>
        </w:rPr>
        <w:t xml:space="preserve"> </w:t>
      </w:r>
      <w:r w:rsidR="005F4E85" w:rsidRPr="00E60AD2">
        <w:rPr>
          <w:rFonts w:ascii="Verdana" w:hAnsi="Verdana"/>
          <w:sz w:val="18"/>
          <w:szCs w:val="18"/>
        </w:rPr>
        <w:t>του εκκαθαριστή αποδοχών  για τον τελευταίο μήνα παρακράτησης</w:t>
      </w:r>
      <w:r w:rsidR="006D641B" w:rsidRPr="00E60AD2">
        <w:rPr>
          <w:rFonts w:ascii="Verdana" w:hAnsi="Verdana"/>
          <w:sz w:val="18"/>
          <w:szCs w:val="18"/>
        </w:rPr>
        <w:t>. Για όσους έχουν κάνει αίτηση εξαγοράς και δεν έχει εκδοθεί η απόφαση από το Γ.Λ.Κ.</w:t>
      </w:r>
      <w:r w:rsidRPr="00E60AD2">
        <w:rPr>
          <w:rFonts w:ascii="Verdana" w:hAnsi="Verdana"/>
          <w:sz w:val="18"/>
          <w:szCs w:val="18"/>
        </w:rPr>
        <w:t xml:space="preserve"> </w:t>
      </w:r>
      <w:r w:rsidR="006D641B" w:rsidRPr="00E60AD2">
        <w:rPr>
          <w:rFonts w:ascii="Verdana" w:hAnsi="Verdana"/>
          <w:sz w:val="18"/>
          <w:szCs w:val="18"/>
        </w:rPr>
        <w:t>θα πρέπει να μας ενημερώσετε για τον αριθμό με τον οποίο πρωτοκολλήθηκε η σχετική αίτηση επειδή πρέπει να αναγραφεί στο Δελτίο Ατομικής και Υπηρεσιακής Κατάστασης (ΔΑΥΚ).</w:t>
      </w:r>
    </w:p>
    <w:p w:rsidR="00A73791" w:rsidRDefault="00007C99" w:rsidP="00215903">
      <w:pPr>
        <w:ind w:left="440"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 xml:space="preserve"> </w:t>
      </w:r>
      <w:r w:rsidR="00660A2B" w:rsidRPr="00E60AD2">
        <w:rPr>
          <w:rFonts w:ascii="Verdana" w:hAnsi="Verdana"/>
          <w:sz w:val="18"/>
          <w:szCs w:val="18"/>
        </w:rPr>
        <w:t>Για κάθε άλλη εξαγορ</w:t>
      </w:r>
      <w:r w:rsidR="00D35DEB" w:rsidRPr="00E60AD2">
        <w:rPr>
          <w:rFonts w:ascii="Verdana" w:hAnsi="Verdana"/>
          <w:sz w:val="18"/>
          <w:szCs w:val="18"/>
        </w:rPr>
        <w:t>ά χρόνου λοιπών συντάξιμων υπηρεσιών (</w:t>
      </w:r>
      <w:r w:rsidR="000753C1" w:rsidRPr="00E60AD2">
        <w:rPr>
          <w:rFonts w:ascii="Verdana" w:hAnsi="Verdana"/>
          <w:sz w:val="18"/>
          <w:szCs w:val="18"/>
        </w:rPr>
        <w:t>ιδιωτικού χρ</w:t>
      </w:r>
      <w:r w:rsidR="004E34FE" w:rsidRPr="00E60AD2">
        <w:rPr>
          <w:rFonts w:ascii="Verdana" w:hAnsi="Verdana"/>
          <w:sz w:val="18"/>
          <w:szCs w:val="18"/>
        </w:rPr>
        <w:t xml:space="preserve">όνου ασφάλισης, </w:t>
      </w:r>
      <w:r w:rsidR="00D35DEB" w:rsidRPr="00E60AD2">
        <w:rPr>
          <w:rFonts w:ascii="Verdana" w:hAnsi="Verdana"/>
          <w:sz w:val="18"/>
          <w:szCs w:val="18"/>
        </w:rPr>
        <w:t>της άδειας άνευ αποδοχών ανατροφής παιδιού)</w:t>
      </w:r>
      <w:r w:rsidR="000259FC" w:rsidRPr="00E60AD2">
        <w:rPr>
          <w:rFonts w:ascii="Verdana" w:hAnsi="Verdana"/>
          <w:sz w:val="18"/>
          <w:szCs w:val="18"/>
        </w:rPr>
        <w:t xml:space="preserve"> </w:t>
      </w:r>
      <w:r w:rsidR="00D35DEB" w:rsidRPr="00E60AD2">
        <w:rPr>
          <w:rFonts w:ascii="Verdana" w:hAnsi="Verdana"/>
          <w:sz w:val="18"/>
          <w:szCs w:val="18"/>
        </w:rPr>
        <w:t>και για όσους θεμελιώνουν συνταξ</w:t>
      </w:r>
      <w:r w:rsidR="004E34FE" w:rsidRPr="00E60AD2">
        <w:rPr>
          <w:rFonts w:ascii="Verdana" w:hAnsi="Verdana"/>
          <w:sz w:val="18"/>
          <w:szCs w:val="18"/>
        </w:rPr>
        <w:t>ιοδοτικό</w:t>
      </w:r>
      <w:r w:rsidR="00D35DEB" w:rsidRPr="00E60AD2">
        <w:rPr>
          <w:rFonts w:ascii="Verdana" w:hAnsi="Verdana"/>
          <w:sz w:val="18"/>
          <w:szCs w:val="18"/>
        </w:rPr>
        <w:t xml:space="preserve"> δικαίωμα από </w:t>
      </w:r>
      <w:r w:rsidR="00E60AD2">
        <w:rPr>
          <w:rFonts w:ascii="Verdana" w:hAnsi="Verdana"/>
          <w:sz w:val="18"/>
          <w:szCs w:val="18"/>
        </w:rPr>
        <w:t xml:space="preserve">    </w:t>
      </w:r>
      <w:r w:rsidR="00D35DEB" w:rsidRPr="00E60AD2">
        <w:rPr>
          <w:rFonts w:ascii="Verdana" w:hAnsi="Verdana"/>
          <w:sz w:val="18"/>
          <w:szCs w:val="18"/>
        </w:rPr>
        <w:t>01-01-</w:t>
      </w:r>
      <w:r w:rsidR="00F926A9" w:rsidRPr="00E60AD2">
        <w:rPr>
          <w:rFonts w:ascii="Verdana" w:hAnsi="Verdana"/>
          <w:sz w:val="18"/>
          <w:szCs w:val="18"/>
        </w:rPr>
        <w:t xml:space="preserve">2011 (έτη σπουδών, πλασματικός χρόνος παιδιών, χρόνος εκπαιδευτικής άδειας) η απόφαση εξαγοράς του Γ.Λ.Κ. </w:t>
      </w:r>
      <w:r w:rsidR="00E60AD2">
        <w:rPr>
          <w:rFonts w:ascii="Verdana" w:hAnsi="Verdana"/>
          <w:sz w:val="18"/>
          <w:szCs w:val="18"/>
        </w:rPr>
        <w:t xml:space="preserve">Για όσους επιθυμούν να αναγνωρίσουν έτη σπουδών για θεμελίωση συνταξιοδοτικού δικαιώματος, πιστοποιητικό φοίτησης από τη Σχολή, όπου θα αναφέρονται τα απαιτούμενα έτη φοίτησης. </w:t>
      </w:r>
      <w:r w:rsidR="00F926A9" w:rsidRPr="00E60AD2">
        <w:rPr>
          <w:rFonts w:ascii="Verdana" w:hAnsi="Verdana"/>
          <w:sz w:val="18"/>
          <w:szCs w:val="18"/>
        </w:rPr>
        <w:t xml:space="preserve">Για όσους έχουν κάνει αίτηση εξαγοράς και δεν έχει εκδοθεί η απόφαση από το Γ.Λ.Κ. θα </w:t>
      </w:r>
      <w:r w:rsidR="00FF6128" w:rsidRPr="00E60AD2">
        <w:rPr>
          <w:rFonts w:ascii="Verdana" w:hAnsi="Verdana"/>
          <w:sz w:val="18"/>
          <w:szCs w:val="18"/>
        </w:rPr>
        <w:t>πρέπει να μας ενημερώσετε για τον αριθμό</w:t>
      </w:r>
      <w:r w:rsidR="00D67EB9">
        <w:rPr>
          <w:rFonts w:ascii="Verdana" w:hAnsi="Verdana"/>
          <w:sz w:val="18"/>
          <w:szCs w:val="18"/>
        </w:rPr>
        <w:t xml:space="preserve"> και την ημερομηνία</w:t>
      </w:r>
      <w:r w:rsidR="00FF6128" w:rsidRPr="00E60AD2">
        <w:rPr>
          <w:rFonts w:ascii="Verdana" w:hAnsi="Verdana"/>
          <w:sz w:val="18"/>
          <w:szCs w:val="18"/>
        </w:rPr>
        <w:t xml:space="preserve"> </w:t>
      </w:r>
      <w:r w:rsidR="00D67EB9">
        <w:rPr>
          <w:rFonts w:ascii="Verdana" w:hAnsi="Verdana"/>
          <w:sz w:val="18"/>
          <w:szCs w:val="18"/>
        </w:rPr>
        <w:t>που</w:t>
      </w:r>
      <w:r w:rsidR="00FF6128" w:rsidRPr="00E60AD2">
        <w:rPr>
          <w:rFonts w:ascii="Verdana" w:hAnsi="Verdana"/>
          <w:sz w:val="18"/>
          <w:szCs w:val="18"/>
        </w:rPr>
        <w:t xml:space="preserve"> πρωτοκολλήθηκε η σχετική αίτηση επειδή πρέπει να αναγραφεί στο Δελτίο Ατομικής και Υπηρεσιακής Κατάστασης (ΔΑΥΚ).</w:t>
      </w:r>
    </w:p>
    <w:p w:rsidR="00C854F8" w:rsidRDefault="00C854F8" w:rsidP="00215903">
      <w:pPr>
        <w:ind w:left="440" w:firstLine="4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B3501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.   </w:t>
      </w:r>
      <w:r w:rsidRPr="00C854F8">
        <w:rPr>
          <w:rFonts w:ascii="Verdana" w:hAnsi="Verdana"/>
          <w:b/>
          <w:sz w:val="18"/>
          <w:szCs w:val="18"/>
        </w:rPr>
        <w:t>Α</w:t>
      </w:r>
      <w:r w:rsidR="00D67EB9">
        <w:rPr>
          <w:rFonts w:ascii="Verdana" w:hAnsi="Verdana"/>
          <w:b/>
          <w:sz w:val="18"/>
          <w:szCs w:val="18"/>
        </w:rPr>
        <w:t>ίτηση συνταξιοδότησης  [</w:t>
      </w:r>
      <w:r>
        <w:rPr>
          <w:rFonts w:ascii="Verdana" w:hAnsi="Verdana"/>
          <w:sz w:val="18"/>
          <w:szCs w:val="18"/>
        </w:rPr>
        <w:t>κύριας, επικουρικής σύνταξης (</w:t>
      </w:r>
      <w:r w:rsidR="00692560">
        <w:rPr>
          <w:rFonts w:ascii="Verdana" w:hAnsi="Verdana"/>
          <w:sz w:val="18"/>
          <w:szCs w:val="18"/>
        </w:rPr>
        <w:t>ΤΕΑΔΥ</w:t>
      </w:r>
      <w:r>
        <w:rPr>
          <w:rFonts w:ascii="Verdana" w:hAnsi="Verdana"/>
          <w:sz w:val="18"/>
          <w:szCs w:val="18"/>
        </w:rPr>
        <w:t>), μερίσματος  (Μ.Τ.Π.Υ.)  και ασφαλιστικής παροχής  (εφάπαξ</w:t>
      </w:r>
      <w:r w:rsidR="00692560">
        <w:rPr>
          <w:rFonts w:ascii="Verdana" w:hAnsi="Verdana"/>
          <w:sz w:val="18"/>
          <w:szCs w:val="18"/>
        </w:rPr>
        <w:t xml:space="preserve">  ΤΠΔΥ</w:t>
      </w:r>
      <w:r>
        <w:rPr>
          <w:rFonts w:ascii="Verdana" w:hAnsi="Verdana"/>
          <w:sz w:val="18"/>
          <w:szCs w:val="18"/>
        </w:rPr>
        <w:t>)</w:t>
      </w:r>
      <w:r w:rsidR="00D67EB9" w:rsidRPr="00CB1AFD">
        <w:rPr>
          <w:rFonts w:ascii="Verdana" w:hAnsi="Verdana"/>
          <w:b/>
          <w:sz w:val="18"/>
          <w:szCs w:val="18"/>
        </w:rPr>
        <w:t>]</w:t>
      </w:r>
      <w:r w:rsidR="00D67EB9">
        <w:rPr>
          <w:rFonts w:ascii="Verdana" w:hAnsi="Verdana"/>
          <w:sz w:val="18"/>
          <w:szCs w:val="18"/>
        </w:rPr>
        <w:t xml:space="preserve">, που συμπληρώνεται με ευθύνη των εκπαιδευτικών εις </w:t>
      </w:r>
      <w:proofErr w:type="spellStart"/>
      <w:r w:rsidR="00D67EB9" w:rsidRPr="00D67EB9">
        <w:rPr>
          <w:rFonts w:ascii="Verdana" w:hAnsi="Verdana"/>
          <w:b/>
          <w:sz w:val="18"/>
          <w:szCs w:val="18"/>
        </w:rPr>
        <w:t>τετραπλούν</w:t>
      </w:r>
      <w:proofErr w:type="spellEnd"/>
      <w:r w:rsidR="00D67EB9">
        <w:rPr>
          <w:rFonts w:ascii="Verdana" w:hAnsi="Verdana"/>
          <w:sz w:val="18"/>
          <w:szCs w:val="18"/>
        </w:rPr>
        <w:t xml:space="preserve">  και υπογράφεται </w:t>
      </w:r>
      <w:r w:rsidR="00D67EB9" w:rsidRPr="00D67EB9">
        <w:rPr>
          <w:rFonts w:ascii="Verdana" w:hAnsi="Verdana"/>
          <w:b/>
          <w:sz w:val="18"/>
          <w:szCs w:val="18"/>
        </w:rPr>
        <w:t>πρωτότυπα</w:t>
      </w:r>
      <w:r w:rsidR="00835920">
        <w:rPr>
          <w:rFonts w:ascii="Verdana" w:hAnsi="Verdana"/>
          <w:sz w:val="18"/>
          <w:szCs w:val="18"/>
        </w:rPr>
        <w:t xml:space="preserve"> (για όσους απολύονται 30-6-2024 ημερομηνία στην αίτηση θα είναι 1-7-2024, ενώ για όσους απολύονται 31-8-2024 ημερομηνία στην αίτηση θα είναι 2-9-2024)</w:t>
      </w:r>
      <w:r>
        <w:rPr>
          <w:rFonts w:ascii="Verdana" w:hAnsi="Verdana"/>
          <w:sz w:val="18"/>
          <w:szCs w:val="18"/>
        </w:rPr>
        <w:t xml:space="preserve"> </w:t>
      </w:r>
    </w:p>
    <w:p w:rsidR="005D0E5E" w:rsidRPr="00E60AD2" w:rsidRDefault="005D0E5E" w:rsidP="005D0E5E">
      <w:pPr>
        <w:ind w:left="397"/>
        <w:jc w:val="both"/>
        <w:rPr>
          <w:rFonts w:ascii="Verdana" w:hAnsi="Verdana"/>
          <w:sz w:val="18"/>
          <w:szCs w:val="18"/>
        </w:rPr>
      </w:pPr>
    </w:p>
    <w:p w:rsidR="0092623B" w:rsidRPr="00E60AD2" w:rsidRDefault="00900E12" w:rsidP="00B3501F">
      <w:pPr>
        <w:ind w:left="426" w:firstLine="44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Ο</w:t>
      </w:r>
      <w:r w:rsidR="0092623B" w:rsidRPr="00E60AD2">
        <w:rPr>
          <w:rFonts w:ascii="Verdana" w:hAnsi="Verdana"/>
          <w:sz w:val="18"/>
          <w:szCs w:val="18"/>
        </w:rPr>
        <w:t xml:space="preserve">ι συντάξεις του Δημοσίου θα καταβάλλονται την </w:t>
      </w:r>
      <w:r w:rsidR="00B66710" w:rsidRPr="00E60AD2">
        <w:rPr>
          <w:rFonts w:ascii="Verdana" w:hAnsi="Verdana"/>
          <w:sz w:val="18"/>
          <w:szCs w:val="18"/>
        </w:rPr>
        <w:t>προ</w:t>
      </w:r>
      <w:r w:rsidR="0092623B" w:rsidRPr="00E60AD2">
        <w:rPr>
          <w:rFonts w:ascii="Verdana" w:hAnsi="Verdana"/>
          <w:sz w:val="18"/>
          <w:szCs w:val="18"/>
        </w:rPr>
        <w:t>τελευταία εργάσιμη ημέρα κάθε μήνα</w:t>
      </w:r>
      <w:r w:rsidR="00B66710" w:rsidRPr="00E60AD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</w:t>
      </w:r>
      <w:r w:rsidR="00B66710" w:rsidRPr="00E60AD2">
        <w:rPr>
          <w:rFonts w:ascii="Verdana" w:hAnsi="Verdana"/>
          <w:sz w:val="18"/>
          <w:szCs w:val="18"/>
        </w:rPr>
        <w:t xml:space="preserve">(Ν. 4151/2013 </w:t>
      </w:r>
      <w:proofErr w:type="spellStart"/>
      <w:r w:rsidR="00B66710" w:rsidRPr="00E60AD2">
        <w:rPr>
          <w:rFonts w:ascii="Verdana" w:hAnsi="Verdana"/>
          <w:sz w:val="18"/>
          <w:szCs w:val="18"/>
        </w:rPr>
        <w:t>αρθ</w:t>
      </w:r>
      <w:proofErr w:type="spellEnd"/>
      <w:r w:rsidR="00B66710" w:rsidRPr="00E60AD2">
        <w:rPr>
          <w:rFonts w:ascii="Verdana" w:hAnsi="Verdana"/>
          <w:sz w:val="18"/>
          <w:szCs w:val="18"/>
        </w:rPr>
        <w:t>. 4 παρ. 16)</w:t>
      </w:r>
      <w:r w:rsidR="00C15652" w:rsidRPr="00E60AD2">
        <w:rPr>
          <w:rFonts w:ascii="Verdana" w:hAnsi="Verdana"/>
          <w:sz w:val="18"/>
          <w:szCs w:val="18"/>
        </w:rPr>
        <w:t xml:space="preserve"> ενώ </w:t>
      </w:r>
      <w:r w:rsidR="00C15652" w:rsidRPr="00E60AD2">
        <w:rPr>
          <w:rFonts w:ascii="Verdana" w:hAnsi="Verdana"/>
          <w:b/>
          <w:sz w:val="18"/>
          <w:szCs w:val="18"/>
        </w:rPr>
        <w:t>η προκαταβολή της σύνταξης κατατίθεται  κάθε 10 του μηνός</w:t>
      </w:r>
      <w:r w:rsidR="0092623B" w:rsidRPr="00E60AD2">
        <w:rPr>
          <w:rFonts w:ascii="Verdana" w:hAnsi="Verdana"/>
          <w:b/>
          <w:sz w:val="18"/>
          <w:szCs w:val="18"/>
        </w:rPr>
        <w:t>.</w:t>
      </w:r>
    </w:p>
    <w:p w:rsidR="00C15652" w:rsidRPr="00E60AD2" w:rsidRDefault="00C15652" w:rsidP="00215903">
      <w:pPr>
        <w:ind w:left="57" w:firstLine="440"/>
        <w:jc w:val="both"/>
        <w:rPr>
          <w:rFonts w:ascii="Verdana" w:hAnsi="Verdana"/>
          <w:b/>
          <w:sz w:val="18"/>
          <w:szCs w:val="18"/>
        </w:rPr>
      </w:pPr>
    </w:p>
    <w:p w:rsidR="00B3068B" w:rsidRPr="00E60AD2" w:rsidRDefault="00C15652" w:rsidP="00B3501F">
      <w:pPr>
        <w:ind w:left="426"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>Σύμφωνα με το Ν. 4151/2013</w:t>
      </w:r>
      <w:r w:rsidR="00FD6D5B" w:rsidRPr="00E60AD2">
        <w:rPr>
          <w:rFonts w:ascii="Verdana" w:hAnsi="Verdana"/>
          <w:sz w:val="18"/>
          <w:szCs w:val="18"/>
        </w:rPr>
        <w:t xml:space="preserve"> (</w:t>
      </w:r>
      <w:proofErr w:type="spellStart"/>
      <w:r w:rsidR="00FD6D5B" w:rsidRPr="00E60AD2">
        <w:rPr>
          <w:rFonts w:ascii="Verdana" w:hAnsi="Verdana"/>
          <w:sz w:val="18"/>
          <w:szCs w:val="18"/>
        </w:rPr>
        <w:t>αρθ.1</w:t>
      </w:r>
      <w:proofErr w:type="spellEnd"/>
      <w:r w:rsidR="00FD6D5B" w:rsidRPr="00E60AD2">
        <w:rPr>
          <w:rFonts w:ascii="Verdana" w:hAnsi="Verdana"/>
          <w:sz w:val="18"/>
          <w:szCs w:val="18"/>
        </w:rPr>
        <w:t xml:space="preserve"> παρ. 1.1α) </w:t>
      </w:r>
      <w:r w:rsidRPr="00E60AD2">
        <w:rPr>
          <w:rFonts w:ascii="Verdana" w:hAnsi="Verdana"/>
          <w:sz w:val="18"/>
          <w:szCs w:val="18"/>
        </w:rPr>
        <w:t xml:space="preserve"> κάθε υπάλληλο</w:t>
      </w:r>
      <w:r w:rsidR="00544E66" w:rsidRPr="00E60AD2">
        <w:rPr>
          <w:rFonts w:ascii="Verdana" w:hAnsi="Verdana"/>
          <w:sz w:val="18"/>
          <w:szCs w:val="18"/>
        </w:rPr>
        <w:t>ς</w:t>
      </w:r>
      <w:r w:rsidRPr="00E60AD2">
        <w:rPr>
          <w:rFonts w:ascii="Verdana" w:hAnsi="Verdana"/>
          <w:sz w:val="18"/>
          <w:szCs w:val="18"/>
        </w:rPr>
        <w:t xml:space="preserve"> που συνταξιοδοτείται με παραίτηση λαμβάνει κάθε μήνα και μέχρι την απονομή της σύνταξής του  προκαταβολή σύνταξης</w:t>
      </w:r>
      <w:r w:rsidR="00544E66" w:rsidRPr="00E60AD2">
        <w:rPr>
          <w:rFonts w:ascii="Verdana" w:hAnsi="Verdana"/>
          <w:sz w:val="18"/>
          <w:szCs w:val="18"/>
        </w:rPr>
        <w:t xml:space="preserve"> ίση </w:t>
      </w:r>
      <w:r w:rsidR="00544E66" w:rsidRPr="00E60AD2">
        <w:rPr>
          <w:rFonts w:ascii="Verdana" w:hAnsi="Verdana"/>
          <w:b/>
          <w:sz w:val="18"/>
          <w:szCs w:val="18"/>
        </w:rPr>
        <w:t>με το 50% του βασικού</w:t>
      </w:r>
      <w:r w:rsidR="001E6D97" w:rsidRPr="00E60AD2">
        <w:rPr>
          <w:rFonts w:ascii="Verdana" w:hAnsi="Verdana"/>
          <w:b/>
          <w:sz w:val="18"/>
          <w:szCs w:val="18"/>
        </w:rPr>
        <w:t xml:space="preserve"> μισθού </w:t>
      </w:r>
      <w:r w:rsidR="00544E66" w:rsidRPr="00E60AD2">
        <w:rPr>
          <w:rFonts w:ascii="Verdana" w:hAnsi="Verdana"/>
          <w:b/>
          <w:sz w:val="18"/>
          <w:szCs w:val="18"/>
        </w:rPr>
        <w:t xml:space="preserve"> του Οκτ</w:t>
      </w:r>
      <w:r w:rsidR="001E6D97" w:rsidRPr="00E60AD2">
        <w:rPr>
          <w:rFonts w:ascii="Verdana" w:hAnsi="Verdana"/>
          <w:b/>
          <w:sz w:val="18"/>
          <w:szCs w:val="18"/>
        </w:rPr>
        <w:t>ωβρίου</w:t>
      </w:r>
      <w:r w:rsidR="00544E66" w:rsidRPr="00E60AD2">
        <w:rPr>
          <w:rFonts w:ascii="Verdana" w:hAnsi="Verdana"/>
          <w:b/>
          <w:sz w:val="18"/>
          <w:szCs w:val="18"/>
        </w:rPr>
        <w:t xml:space="preserve"> του 2011</w:t>
      </w:r>
      <w:r w:rsidR="00B3501F" w:rsidRPr="00B3501F">
        <w:rPr>
          <w:rFonts w:ascii="Verdana" w:hAnsi="Verdana"/>
          <w:b/>
          <w:sz w:val="18"/>
          <w:szCs w:val="18"/>
        </w:rPr>
        <w:t xml:space="preserve"> (</w:t>
      </w:r>
      <w:r w:rsidR="00B3501F">
        <w:rPr>
          <w:rFonts w:ascii="Verdana" w:hAnsi="Verdana"/>
          <w:b/>
          <w:sz w:val="18"/>
          <w:szCs w:val="18"/>
        </w:rPr>
        <w:t>μείον την κράτηση για φόρο και ΕΟΠΥΥ)</w:t>
      </w:r>
      <w:r w:rsidR="00987EBA">
        <w:rPr>
          <w:rFonts w:ascii="Verdana" w:hAnsi="Verdana"/>
          <w:b/>
          <w:sz w:val="18"/>
          <w:szCs w:val="18"/>
        </w:rPr>
        <w:t>.</w:t>
      </w:r>
    </w:p>
    <w:p w:rsidR="002D385D" w:rsidRPr="00E60AD2" w:rsidRDefault="00544E66" w:rsidP="00215903">
      <w:pPr>
        <w:ind w:left="57" w:firstLine="440"/>
        <w:jc w:val="both"/>
        <w:rPr>
          <w:rFonts w:ascii="Verdana" w:hAnsi="Verdana"/>
          <w:sz w:val="18"/>
          <w:szCs w:val="18"/>
        </w:rPr>
      </w:pPr>
      <w:r w:rsidRPr="00E60AD2">
        <w:rPr>
          <w:rFonts w:ascii="Verdana" w:hAnsi="Verdana"/>
          <w:sz w:val="18"/>
          <w:szCs w:val="18"/>
        </w:rPr>
        <w:t xml:space="preserve">     </w:t>
      </w:r>
    </w:p>
    <w:p w:rsidR="00422859" w:rsidRPr="00E60AD2" w:rsidRDefault="00422859" w:rsidP="00215903">
      <w:pPr>
        <w:ind w:left="57" w:firstLine="440"/>
        <w:jc w:val="both"/>
        <w:rPr>
          <w:rFonts w:ascii="Verdana" w:hAnsi="Verdana"/>
          <w:sz w:val="18"/>
          <w:szCs w:val="18"/>
        </w:rPr>
      </w:pPr>
    </w:p>
    <w:p w:rsidR="00422859" w:rsidRPr="00FC2E0B" w:rsidRDefault="00422859" w:rsidP="00215903">
      <w:pPr>
        <w:ind w:left="57" w:firstLine="440"/>
        <w:jc w:val="both"/>
        <w:rPr>
          <w:i/>
          <w:sz w:val="22"/>
          <w:szCs w:val="22"/>
        </w:rPr>
      </w:pPr>
    </w:p>
    <w:sectPr w:rsidR="00422859" w:rsidRPr="00FC2E0B" w:rsidSect="00182861">
      <w:footerReference w:type="even" r:id="rId7"/>
      <w:footerReference w:type="default" r:id="rId8"/>
      <w:pgSz w:w="11906" w:h="16838" w:code="9"/>
      <w:pgMar w:top="567" w:right="90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20" w:rsidRDefault="00835920">
      <w:r>
        <w:separator/>
      </w:r>
    </w:p>
  </w:endnote>
  <w:endnote w:type="continuationSeparator" w:id="0">
    <w:p w:rsidR="00835920" w:rsidRDefault="0083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20" w:rsidRDefault="000863B7" w:rsidP="00F66D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59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920" w:rsidRDefault="00835920" w:rsidP="002B58F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20" w:rsidRDefault="00835920" w:rsidP="00F66D74">
    <w:pPr>
      <w:pStyle w:val="a6"/>
      <w:framePr w:wrap="around" w:vAnchor="text" w:hAnchor="margin" w:xAlign="right" w:y="1"/>
      <w:rPr>
        <w:rStyle w:val="a7"/>
      </w:rPr>
    </w:pPr>
  </w:p>
  <w:p w:rsidR="00835920" w:rsidRPr="00FE1B35" w:rsidRDefault="00835920" w:rsidP="00AF656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20" w:rsidRDefault="00835920">
      <w:r>
        <w:separator/>
      </w:r>
    </w:p>
  </w:footnote>
  <w:footnote w:type="continuationSeparator" w:id="0">
    <w:p w:rsidR="00835920" w:rsidRDefault="00835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599"/>
    <w:multiLevelType w:val="hybridMultilevel"/>
    <w:tmpl w:val="C6F08DC2"/>
    <w:lvl w:ilvl="0" w:tplc="5E6CC042">
      <w:start w:val="1"/>
      <w:numFmt w:val="decimal"/>
      <w:lvlText w:val="%1."/>
      <w:lvlJc w:val="center"/>
      <w:pPr>
        <w:tabs>
          <w:tab w:val="num" w:pos="567"/>
        </w:tabs>
        <w:ind w:left="567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1">
    <w:nsid w:val="02BC2408"/>
    <w:multiLevelType w:val="hybridMultilevel"/>
    <w:tmpl w:val="F24E2D04"/>
    <w:lvl w:ilvl="0" w:tplc="8EE448B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Calibri" w:hAnsi="Calibri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17E65"/>
    <w:multiLevelType w:val="hybridMultilevel"/>
    <w:tmpl w:val="7A5A6926"/>
    <w:lvl w:ilvl="0" w:tplc="96DE2998">
      <w:start w:val="2"/>
      <w:numFmt w:val="decimal"/>
      <w:lvlText w:val="%1.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F136EAB"/>
    <w:multiLevelType w:val="multilevel"/>
    <w:tmpl w:val="B242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D0BF5"/>
    <w:multiLevelType w:val="hybridMultilevel"/>
    <w:tmpl w:val="CCCC2A6A"/>
    <w:lvl w:ilvl="0" w:tplc="36B8895A">
      <w:start w:val="1"/>
      <w:numFmt w:val="bullet"/>
      <w:lvlText w:val=""/>
      <w:lvlJc w:val="left"/>
      <w:pPr>
        <w:tabs>
          <w:tab w:val="num" w:pos="414"/>
        </w:tabs>
        <w:ind w:left="7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68C2FD6"/>
    <w:multiLevelType w:val="multilevel"/>
    <w:tmpl w:val="603C32FE"/>
    <w:lvl w:ilvl="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abstractNum w:abstractNumId="6">
    <w:nsid w:val="1F746750"/>
    <w:multiLevelType w:val="multilevel"/>
    <w:tmpl w:val="61A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720F3"/>
    <w:multiLevelType w:val="hybridMultilevel"/>
    <w:tmpl w:val="41885988"/>
    <w:lvl w:ilvl="0" w:tplc="433247A6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190"/>
        </w:tabs>
        <w:ind w:left="119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</w:lvl>
  </w:abstractNum>
  <w:abstractNum w:abstractNumId="8">
    <w:nsid w:val="2AB75ACD"/>
    <w:multiLevelType w:val="multilevel"/>
    <w:tmpl w:val="5CE8B4B6"/>
    <w:lvl w:ilvl="0">
      <w:start w:val="1"/>
      <w:numFmt w:val="bullet"/>
      <w:lvlText w:val=""/>
      <w:lvlJc w:val="left"/>
      <w:pPr>
        <w:tabs>
          <w:tab w:val="num" w:pos="1097"/>
        </w:tabs>
        <w:ind w:left="14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A7A6F"/>
    <w:multiLevelType w:val="hybridMultilevel"/>
    <w:tmpl w:val="04941090"/>
    <w:lvl w:ilvl="0" w:tplc="0616E0FE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2DE14169"/>
    <w:multiLevelType w:val="hybridMultilevel"/>
    <w:tmpl w:val="42F4EEAE"/>
    <w:lvl w:ilvl="0" w:tplc="15C0E6DC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4052419D"/>
    <w:multiLevelType w:val="hybridMultilevel"/>
    <w:tmpl w:val="CC86DD34"/>
    <w:lvl w:ilvl="0" w:tplc="D06EAE5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439E37B6"/>
    <w:multiLevelType w:val="hybridMultilevel"/>
    <w:tmpl w:val="8E70D742"/>
    <w:lvl w:ilvl="0" w:tplc="D06EAE5E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u w:val="none"/>
      </w:rPr>
    </w:lvl>
    <w:lvl w:ilvl="1" w:tplc="A224CCBA">
      <w:start w:val="8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ascii="Calibri" w:hAnsi="Calibri" w:cs="Arial" w:hint="default"/>
        <w:color w:val="00000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588527D8"/>
    <w:multiLevelType w:val="hybridMultilevel"/>
    <w:tmpl w:val="861C7768"/>
    <w:lvl w:ilvl="0" w:tplc="4B7EAEA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862B8F"/>
    <w:multiLevelType w:val="multilevel"/>
    <w:tmpl w:val="C6426F76"/>
    <w:lvl w:ilvl="0">
      <w:start w:val="1"/>
      <w:numFmt w:val="lowerRoman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5">
    <w:nsid w:val="61B6406E"/>
    <w:multiLevelType w:val="hybridMultilevel"/>
    <w:tmpl w:val="05109904"/>
    <w:lvl w:ilvl="0" w:tplc="0408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>
    <w:nsid w:val="68DE5714"/>
    <w:multiLevelType w:val="multilevel"/>
    <w:tmpl w:val="C6426F76"/>
    <w:lvl w:ilvl="0">
      <w:start w:val="1"/>
      <w:numFmt w:val="lowerRoman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7">
    <w:nsid w:val="6BCF3243"/>
    <w:multiLevelType w:val="hybridMultilevel"/>
    <w:tmpl w:val="D3A85C2E"/>
    <w:lvl w:ilvl="0" w:tplc="2584B8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0F0B78"/>
    <w:multiLevelType w:val="multilevel"/>
    <w:tmpl w:val="61A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00DCD"/>
    <w:multiLevelType w:val="hybridMultilevel"/>
    <w:tmpl w:val="C6426F76"/>
    <w:lvl w:ilvl="0" w:tplc="616618F8">
      <w:start w:val="1"/>
      <w:numFmt w:val="lowerRoman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>
    <w:nsid w:val="77106A64"/>
    <w:multiLevelType w:val="multilevel"/>
    <w:tmpl w:val="C6426F76"/>
    <w:lvl w:ilvl="0">
      <w:start w:val="1"/>
      <w:numFmt w:val="lowerRoman"/>
      <w:lvlText w:val="%1)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794B7531"/>
    <w:multiLevelType w:val="hybridMultilevel"/>
    <w:tmpl w:val="F020B22A"/>
    <w:lvl w:ilvl="0" w:tplc="96DE2998">
      <w:start w:val="2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22">
    <w:nsid w:val="7A3A5DA1"/>
    <w:multiLevelType w:val="hybridMultilevel"/>
    <w:tmpl w:val="16E25404"/>
    <w:lvl w:ilvl="0" w:tplc="5D7A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704B8"/>
    <w:multiLevelType w:val="multilevel"/>
    <w:tmpl w:val="A0BE274C"/>
    <w:lvl w:ilvl="0">
      <w:start w:val="1"/>
      <w:numFmt w:val="decimal"/>
      <w:lvlText w:val="%1)"/>
      <w:lvlJc w:val="left"/>
      <w:pPr>
        <w:tabs>
          <w:tab w:val="num" w:pos="1840"/>
        </w:tabs>
        <w:ind w:left="184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3"/>
  </w:num>
  <w:num w:numId="8">
    <w:abstractNumId w:val="18"/>
  </w:num>
  <w:num w:numId="9">
    <w:abstractNumId w:val="8"/>
  </w:num>
  <w:num w:numId="10">
    <w:abstractNumId w:val="4"/>
  </w:num>
  <w:num w:numId="11">
    <w:abstractNumId w:val="19"/>
  </w:num>
  <w:num w:numId="12">
    <w:abstractNumId w:val="16"/>
  </w:num>
  <w:num w:numId="13">
    <w:abstractNumId w:val="15"/>
  </w:num>
  <w:num w:numId="14">
    <w:abstractNumId w:val="20"/>
  </w:num>
  <w:num w:numId="15">
    <w:abstractNumId w:val="12"/>
  </w:num>
  <w:num w:numId="16">
    <w:abstractNumId w:val="14"/>
  </w:num>
  <w:num w:numId="17">
    <w:abstractNumId w:val="11"/>
  </w:num>
  <w:num w:numId="18">
    <w:abstractNumId w:val="0"/>
  </w:num>
  <w:num w:numId="19">
    <w:abstractNumId w:val="23"/>
  </w:num>
  <w:num w:numId="20">
    <w:abstractNumId w:val="5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584"/>
    <w:rsid w:val="00000AD2"/>
    <w:rsid w:val="00007C99"/>
    <w:rsid w:val="0001416E"/>
    <w:rsid w:val="00016BD8"/>
    <w:rsid w:val="00022587"/>
    <w:rsid w:val="000259FC"/>
    <w:rsid w:val="00026C88"/>
    <w:rsid w:val="000321F1"/>
    <w:rsid w:val="00032ED6"/>
    <w:rsid w:val="00033DFF"/>
    <w:rsid w:val="00035076"/>
    <w:rsid w:val="00035F31"/>
    <w:rsid w:val="000408A1"/>
    <w:rsid w:val="00056619"/>
    <w:rsid w:val="00061B9D"/>
    <w:rsid w:val="000631C2"/>
    <w:rsid w:val="000672B9"/>
    <w:rsid w:val="000753C1"/>
    <w:rsid w:val="00076894"/>
    <w:rsid w:val="00081A01"/>
    <w:rsid w:val="00085DCB"/>
    <w:rsid w:val="0008630A"/>
    <w:rsid w:val="000863B7"/>
    <w:rsid w:val="00092BE7"/>
    <w:rsid w:val="000956AC"/>
    <w:rsid w:val="00095BF9"/>
    <w:rsid w:val="000A7658"/>
    <w:rsid w:val="000B1BC0"/>
    <w:rsid w:val="000B26E6"/>
    <w:rsid w:val="000B3E78"/>
    <w:rsid w:val="000B4E6B"/>
    <w:rsid w:val="000B7D66"/>
    <w:rsid w:val="000C5E67"/>
    <w:rsid w:val="000D3A46"/>
    <w:rsid w:val="000D6ED9"/>
    <w:rsid w:val="000E719A"/>
    <w:rsid w:val="000F1AD4"/>
    <w:rsid w:val="000F7C0A"/>
    <w:rsid w:val="001041A7"/>
    <w:rsid w:val="001051C9"/>
    <w:rsid w:val="00106D6A"/>
    <w:rsid w:val="00112BA2"/>
    <w:rsid w:val="001136E8"/>
    <w:rsid w:val="00114151"/>
    <w:rsid w:val="001166CF"/>
    <w:rsid w:val="00116D74"/>
    <w:rsid w:val="00117DE9"/>
    <w:rsid w:val="001216A2"/>
    <w:rsid w:val="001251D6"/>
    <w:rsid w:val="001318A8"/>
    <w:rsid w:val="00133FB6"/>
    <w:rsid w:val="0013421B"/>
    <w:rsid w:val="00160E87"/>
    <w:rsid w:val="00161981"/>
    <w:rsid w:val="00161A1E"/>
    <w:rsid w:val="00161E5C"/>
    <w:rsid w:val="001646D5"/>
    <w:rsid w:val="00165C64"/>
    <w:rsid w:val="001725FD"/>
    <w:rsid w:val="00173B21"/>
    <w:rsid w:val="00173B73"/>
    <w:rsid w:val="00182861"/>
    <w:rsid w:val="00184FE4"/>
    <w:rsid w:val="0018611C"/>
    <w:rsid w:val="00191B04"/>
    <w:rsid w:val="00196D29"/>
    <w:rsid w:val="00197CA9"/>
    <w:rsid w:val="00197F0D"/>
    <w:rsid w:val="001A203C"/>
    <w:rsid w:val="001B006C"/>
    <w:rsid w:val="001B08E5"/>
    <w:rsid w:val="001B09F8"/>
    <w:rsid w:val="001C0DE2"/>
    <w:rsid w:val="001C3DA3"/>
    <w:rsid w:val="001C5B91"/>
    <w:rsid w:val="001D4BC6"/>
    <w:rsid w:val="001D7D4A"/>
    <w:rsid w:val="001E1642"/>
    <w:rsid w:val="001E20B0"/>
    <w:rsid w:val="001E2BAA"/>
    <w:rsid w:val="001E3AC7"/>
    <w:rsid w:val="001E5614"/>
    <w:rsid w:val="001E6D97"/>
    <w:rsid w:val="001F3C73"/>
    <w:rsid w:val="001F456F"/>
    <w:rsid w:val="001F4CEB"/>
    <w:rsid w:val="001F4DBA"/>
    <w:rsid w:val="001F7BED"/>
    <w:rsid w:val="00200C7D"/>
    <w:rsid w:val="0020196A"/>
    <w:rsid w:val="00203A0A"/>
    <w:rsid w:val="00211CFE"/>
    <w:rsid w:val="00215903"/>
    <w:rsid w:val="00215B99"/>
    <w:rsid w:val="002227F1"/>
    <w:rsid w:val="00226E4D"/>
    <w:rsid w:val="00227F6D"/>
    <w:rsid w:val="00230D7C"/>
    <w:rsid w:val="00234B66"/>
    <w:rsid w:val="00237425"/>
    <w:rsid w:val="00240D54"/>
    <w:rsid w:val="00246003"/>
    <w:rsid w:val="00246C20"/>
    <w:rsid w:val="00263DD4"/>
    <w:rsid w:val="00263E85"/>
    <w:rsid w:val="00264C53"/>
    <w:rsid w:val="00264D2F"/>
    <w:rsid w:val="00274339"/>
    <w:rsid w:val="002828F8"/>
    <w:rsid w:val="00283B40"/>
    <w:rsid w:val="00284078"/>
    <w:rsid w:val="00287324"/>
    <w:rsid w:val="00290390"/>
    <w:rsid w:val="00292CA7"/>
    <w:rsid w:val="00295177"/>
    <w:rsid w:val="002A133B"/>
    <w:rsid w:val="002A47F4"/>
    <w:rsid w:val="002B188E"/>
    <w:rsid w:val="002B58FC"/>
    <w:rsid w:val="002C09AD"/>
    <w:rsid w:val="002C0B10"/>
    <w:rsid w:val="002C1B32"/>
    <w:rsid w:val="002C2378"/>
    <w:rsid w:val="002D000A"/>
    <w:rsid w:val="002D2BBD"/>
    <w:rsid w:val="002D2E47"/>
    <w:rsid w:val="002D385D"/>
    <w:rsid w:val="002D4FB3"/>
    <w:rsid w:val="002D6278"/>
    <w:rsid w:val="002D66C4"/>
    <w:rsid w:val="002E39BB"/>
    <w:rsid w:val="002F45B1"/>
    <w:rsid w:val="002F59D5"/>
    <w:rsid w:val="00301EC3"/>
    <w:rsid w:val="00303772"/>
    <w:rsid w:val="00305860"/>
    <w:rsid w:val="0030638F"/>
    <w:rsid w:val="00310728"/>
    <w:rsid w:val="003156A4"/>
    <w:rsid w:val="00317A41"/>
    <w:rsid w:val="003225C8"/>
    <w:rsid w:val="003239C5"/>
    <w:rsid w:val="0032512F"/>
    <w:rsid w:val="00331168"/>
    <w:rsid w:val="00334158"/>
    <w:rsid w:val="00334540"/>
    <w:rsid w:val="00336840"/>
    <w:rsid w:val="00337C86"/>
    <w:rsid w:val="0034444B"/>
    <w:rsid w:val="00350EDA"/>
    <w:rsid w:val="00355ECA"/>
    <w:rsid w:val="00361F81"/>
    <w:rsid w:val="0036352F"/>
    <w:rsid w:val="00363E05"/>
    <w:rsid w:val="00367334"/>
    <w:rsid w:val="003746A4"/>
    <w:rsid w:val="00377B43"/>
    <w:rsid w:val="00382412"/>
    <w:rsid w:val="00383DEB"/>
    <w:rsid w:val="00386746"/>
    <w:rsid w:val="003904BD"/>
    <w:rsid w:val="003935F9"/>
    <w:rsid w:val="00394483"/>
    <w:rsid w:val="003956B6"/>
    <w:rsid w:val="00395B69"/>
    <w:rsid w:val="0039629F"/>
    <w:rsid w:val="003A256D"/>
    <w:rsid w:val="003A46BF"/>
    <w:rsid w:val="003A498B"/>
    <w:rsid w:val="003A6449"/>
    <w:rsid w:val="003A71B1"/>
    <w:rsid w:val="003A73C2"/>
    <w:rsid w:val="003B2088"/>
    <w:rsid w:val="003B628D"/>
    <w:rsid w:val="003B64B0"/>
    <w:rsid w:val="003B6639"/>
    <w:rsid w:val="003B7305"/>
    <w:rsid w:val="003B7A39"/>
    <w:rsid w:val="003B7AD7"/>
    <w:rsid w:val="003C2987"/>
    <w:rsid w:val="003C2A07"/>
    <w:rsid w:val="003C6C6B"/>
    <w:rsid w:val="003D10E5"/>
    <w:rsid w:val="003D136C"/>
    <w:rsid w:val="003D1512"/>
    <w:rsid w:val="003D3059"/>
    <w:rsid w:val="003D4583"/>
    <w:rsid w:val="003E0535"/>
    <w:rsid w:val="003E2586"/>
    <w:rsid w:val="003E4D62"/>
    <w:rsid w:val="003F246A"/>
    <w:rsid w:val="003F5133"/>
    <w:rsid w:val="004020BA"/>
    <w:rsid w:val="00402A75"/>
    <w:rsid w:val="00402BD7"/>
    <w:rsid w:val="00415665"/>
    <w:rsid w:val="00416603"/>
    <w:rsid w:val="00420ADE"/>
    <w:rsid w:val="00422859"/>
    <w:rsid w:val="00423156"/>
    <w:rsid w:val="00423321"/>
    <w:rsid w:val="00424041"/>
    <w:rsid w:val="00424F74"/>
    <w:rsid w:val="0043053C"/>
    <w:rsid w:val="00436E2D"/>
    <w:rsid w:val="0044200A"/>
    <w:rsid w:val="00443563"/>
    <w:rsid w:val="004439A2"/>
    <w:rsid w:val="00453A41"/>
    <w:rsid w:val="00453B5E"/>
    <w:rsid w:val="004552E2"/>
    <w:rsid w:val="004605FC"/>
    <w:rsid w:val="00463190"/>
    <w:rsid w:val="00463559"/>
    <w:rsid w:val="00466191"/>
    <w:rsid w:val="00470102"/>
    <w:rsid w:val="00471881"/>
    <w:rsid w:val="00476F84"/>
    <w:rsid w:val="00481F79"/>
    <w:rsid w:val="00483475"/>
    <w:rsid w:val="00483D3D"/>
    <w:rsid w:val="00486D23"/>
    <w:rsid w:val="00490CE7"/>
    <w:rsid w:val="00491D95"/>
    <w:rsid w:val="00493584"/>
    <w:rsid w:val="004955BF"/>
    <w:rsid w:val="004A0255"/>
    <w:rsid w:val="004A0F26"/>
    <w:rsid w:val="004A4273"/>
    <w:rsid w:val="004B6B0C"/>
    <w:rsid w:val="004C096D"/>
    <w:rsid w:val="004C1A21"/>
    <w:rsid w:val="004C3CC0"/>
    <w:rsid w:val="004C5E09"/>
    <w:rsid w:val="004D1EB4"/>
    <w:rsid w:val="004D6B39"/>
    <w:rsid w:val="004E3375"/>
    <w:rsid w:val="004E34FE"/>
    <w:rsid w:val="004E49AB"/>
    <w:rsid w:val="004E7F5E"/>
    <w:rsid w:val="004F6946"/>
    <w:rsid w:val="0050117D"/>
    <w:rsid w:val="005050E7"/>
    <w:rsid w:val="005061B8"/>
    <w:rsid w:val="00511BB4"/>
    <w:rsid w:val="00514274"/>
    <w:rsid w:val="00517452"/>
    <w:rsid w:val="00520327"/>
    <w:rsid w:val="00522CD6"/>
    <w:rsid w:val="00523659"/>
    <w:rsid w:val="005236FD"/>
    <w:rsid w:val="00525A3C"/>
    <w:rsid w:val="00533763"/>
    <w:rsid w:val="00542647"/>
    <w:rsid w:val="00542B64"/>
    <w:rsid w:val="00544BE9"/>
    <w:rsid w:val="00544E66"/>
    <w:rsid w:val="0055134E"/>
    <w:rsid w:val="00551C84"/>
    <w:rsid w:val="005522CF"/>
    <w:rsid w:val="0055576F"/>
    <w:rsid w:val="00556914"/>
    <w:rsid w:val="00557D5F"/>
    <w:rsid w:val="0056426A"/>
    <w:rsid w:val="0056442A"/>
    <w:rsid w:val="00565A79"/>
    <w:rsid w:val="005675C4"/>
    <w:rsid w:val="00575F83"/>
    <w:rsid w:val="00581264"/>
    <w:rsid w:val="00581C87"/>
    <w:rsid w:val="00584639"/>
    <w:rsid w:val="00585391"/>
    <w:rsid w:val="00586024"/>
    <w:rsid w:val="00591BDA"/>
    <w:rsid w:val="005934CE"/>
    <w:rsid w:val="005972E4"/>
    <w:rsid w:val="00597361"/>
    <w:rsid w:val="00597A58"/>
    <w:rsid w:val="005A119D"/>
    <w:rsid w:val="005A2A3A"/>
    <w:rsid w:val="005A46AA"/>
    <w:rsid w:val="005B28B2"/>
    <w:rsid w:val="005C2565"/>
    <w:rsid w:val="005C270E"/>
    <w:rsid w:val="005C36D8"/>
    <w:rsid w:val="005D0E5E"/>
    <w:rsid w:val="005D3D68"/>
    <w:rsid w:val="005D6555"/>
    <w:rsid w:val="005E4371"/>
    <w:rsid w:val="005E4576"/>
    <w:rsid w:val="005E6AAE"/>
    <w:rsid w:val="005F184E"/>
    <w:rsid w:val="005F45A5"/>
    <w:rsid w:val="005F4E85"/>
    <w:rsid w:val="005F5AD8"/>
    <w:rsid w:val="005F6687"/>
    <w:rsid w:val="006054C2"/>
    <w:rsid w:val="006057DB"/>
    <w:rsid w:val="00607985"/>
    <w:rsid w:val="0062187A"/>
    <w:rsid w:val="00623132"/>
    <w:rsid w:val="006233AA"/>
    <w:rsid w:val="00623845"/>
    <w:rsid w:val="00626A12"/>
    <w:rsid w:val="0062765D"/>
    <w:rsid w:val="00634743"/>
    <w:rsid w:val="00651637"/>
    <w:rsid w:val="00651F5C"/>
    <w:rsid w:val="00660A2B"/>
    <w:rsid w:val="00661270"/>
    <w:rsid w:val="00673DFA"/>
    <w:rsid w:val="006747F6"/>
    <w:rsid w:val="00675822"/>
    <w:rsid w:val="006829D5"/>
    <w:rsid w:val="00690DD1"/>
    <w:rsid w:val="00692560"/>
    <w:rsid w:val="00694C2D"/>
    <w:rsid w:val="006A396E"/>
    <w:rsid w:val="006A4CE2"/>
    <w:rsid w:val="006A6B9C"/>
    <w:rsid w:val="006B216D"/>
    <w:rsid w:val="006B26E2"/>
    <w:rsid w:val="006C009E"/>
    <w:rsid w:val="006C0D0E"/>
    <w:rsid w:val="006C4563"/>
    <w:rsid w:val="006D2933"/>
    <w:rsid w:val="006D3C3C"/>
    <w:rsid w:val="006D4A51"/>
    <w:rsid w:val="006D519A"/>
    <w:rsid w:val="006D5D73"/>
    <w:rsid w:val="006D641B"/>
    <w:rsid w:val="006D6E91"/>
    <w:rsid w:val="006E033F"/>
    <w:rsid w:val="006E1599"/>
    <w:rsid w:val="006E4F76"/>
    <w:rsid w:val="006E62B0"/>
    <w:rsid w:val="006F1C02"/>
    <w:rsid w:val="006F1EAF"/>
    <w:rsid w:val="006F227D"/>
    <w:rsid w:val="006F41DE"/>
    <w:rsid w:val="006F7BB3"/>
    <w:rsid w:val="0070016E"/>
    <w:rsid w:val="00706555"/>
    <w:rsid w:val="00706FBD"/>
    <w:rsid w:val="007101F0"/>
    <w:rsid w:val="00710B5F"/>
    <w:rsid w:val="00714B84"/>
    <w:rsid w:val="00715EF2"/>
    <w:rsid w:val="007210E5"/>
    <w:rsid w:val="00726011"/>
    <w:rsid w:val="00727D32"/>
    <w:rsid w:val="007313E2"/>
    <w:rsid w:val="007368DE"/>
    <w:rsid w:val="00737133"/>
    <w:rsid w:val="00740510"/>
    <w:rsid w:val="0074369B"/>
    <w:rsid w:val="00747413"/>
    <w:rsid w:val="00750A06"/>
    <w:rsid w:val="00757873"/>
    <w:rsid w:val="00757985"/>
    <w:rsid w:val="007611DE"/>
    <w:rsid w:val="00762DAE"/>
    <w:rsid w:val="00763EC6"/>
    <w:rsid w:val="00766602"/>
    <w:rsid w:val="0077568D"/>
    <w:rsid w:val="0077622E"/>
    <w:rsid w:val="00777554"/>
    <w:rsid w:val="00785567"/>
    <w:rsid w:val="007871F5"/>
    <w:rsid w:val="00792A20"/>
    <w:rsid w:val="00794D77"/>
    <w:rsid w:val="00796CBE"/>
    <w:rsid w:val="00797A5C"/>
    <w:rsid w:val="007A0D5A"/>
    <w:rsid w:val="007A3356"/>
    <w:rsid w:val="007A3D08"/>
    <w:rsid w:val="007A5EFE"/>
    <w:rsid w:val="007A7CD7"/>
    <w:rsid w:val="007B2A0D"/>
    <w:rsid w:val="007C0191"/>
    <w:rsid w:val="007C2909"/>
    <w:rsid w:val="007C4F38"/>
    <w:rsid w:val="007C69BA"/>
    <w:rsid w:val="007C6FD0"/>
    <w:rsid w:val="007D3B59"/>
    <w:rsid w:val="007D5F11"/>
    <w:rsid w:val="007D67E0"/>
    <w:rsid w:val="007E29E8"/>
    <w:rsid w:val="007E3357"/>
    <w:rsid w:val="007E7E78"/>
    <w:rsid w:val="0080057D"/>
    <w:rsid w:val="008024B9"/>
    <w:rsid w:val="00803634"/>
    <w:rsid w:val="008043B6"/>
    <w:rsid w:val="008116CC"/>
    <w:rsid w:val="00820752"/>
    <w:rsid w:val="00822C69"/>
    <w:rsid w:val="008272A4"/>
    <w:rsid w:val="00832923"/>
    <w:rsid w:val="00835920"/>
    <w:rsid w:val="00835D10"/>
    <w:rsid w:val="008414BD"/>
    <w:rsid w:val="00842C25"/>
    <w:rsid w:val="008477E1"/>
    <w:rsid w:val="00850419"/>
    <w:rsid w:val="0085065F"/>
    <w:rsid w:val="00852B4A"/>
    <w:rsid w:val="0085378F"/>
    <w:rsid w:val="00855CBB"/>
    <w:rsid w:val="00863D70"/>
    <w:rsid w:val="00864AC9"/>
    <w:rsid w:val="00871D07"/>
    <w:rsid w:val="00872011"/>
    <w:rsid w:val="00872F53"/>
    <w:rsid w:val="0087508C"/>
    <w:rsid w:val="008758CC"/>
    <w:rsid w:val="008775DB"/>
    <w:rsid w:val="008845D1"/>
    <w:rsid w:val="008904F7"/>
    <w:rsid w:val="00893C04"/>
    <w:rsid w:val="008A03A7"/>
    <w:rsid w:val="008A4896"/>
    <w:rsid w:val="008A5652"/>
    <w:rsid w:val="008A7A66"/>
    <w:rsid w:val="008B1008"/>
    <w:rsid w:val="008B20CC"/>
    <w:rsid w:val="008C0A12"/>
    <w:rsid w:val="008C0EF7"/>
    <w:rsid w:val="008C4AE4"/>
    <w:rsid w:val="008D21E6"/>
    <w:rsid w:val="008D3EC8"/>
    <w:rsid w:val="008D4405"/>
    <w:rsid w:val="008D56D2"/>
    <w:rsid w:val="008F10CB"/>
    <w:rsid w:val="008F13B5"/>
    <w:rsid w:val="008F5622"/>
    <w:rsid w:val="00900E12"/>
    <w:rsid w:val="009020AC"/>
    <w:rsid w:val="00907D08"/>
    <w:rsid w:val="00910748"/>
    <w:rsid w:val="00910999"/>
    <w:rsid w:val="00917E2D"/>
    <w:rsid w:val="00922FE3"/>
    <w:rsid w:val="009235B9"/>
    <w:rsid w:val="0092623B"/>
    <w:rsid w:val="0093693C"/>
    <w:rsid w:val="009405FD"/>
    <w:rsid w:val="00942248"/>
    <w:rsid w:val="00942F99"/>
    <w:rsid w:val="00943B60"/>
    <w:rsid w:val="00944353"/>
    <w:rsid w:val="00945DA4"/>
    <w:rsid w:val="0094678B"/>
    <w:rsid w:val="00946B4E"/>
    <w:rsid w:val="0095000B"/>
    <w:rsid w:val="00951FBA"/>
    <w:rsid w:val="00953D37"/>
    <w:rsid w:val="00954209"/>
    <w:rsid w:val="00961823"/>
    <w:rsid w:val="00966D5B"/>
    <w:rsid w:val="009758CA"/>
    <w:rsid w:val="009760CE"/>
    <w:rsid w:val="00976599"/>
    <w:rsid w:val="0098149B"/>
    <w:rsid w:val="009824BD"/>
    <w:rsid w:val="00982613"/>
    <w:rsid w:val="00984DF2"/>
    <w:rsid w:val="00987EBA"/>
    <w:rsid w:val="00991563"/>
    <w:rsid w:val="00992C74"/>
    <w:rsid w:val="00996931"/>
    <w:rsid w:val="009A6B4D"/>
    <w:rsid w:val="009A7838"/>
    <w:rsid w:val="009A7A8D"/>
    <w:rsid w:val="009B027F"/>
    <w:rsid w:val="009B143F"/>
    <w:rsid w:val="009C1F2A"/>
    <w:rsid w:val="009C33B7"/>
    <w:rsid w:val="009C5350"/>
    <w:rsid w:val="009D1941"/>
    <w:rsid w:val="009D325B"/>
    <w:rsid w:val="009D4A48"/>
    <w:rsid w:val="009D4A5D"/>
    <w:rsid w:val="009D5785"/>
    <w:rsid w:val="009E4FDB"/>
    <w:rsid w:val="009E658A"/>
    <w:rsid w:val="009F3587"/>
    <w:rsid w:val="009F38C0"/>
    <w:rsid w:val="009F4F21"/>
    <w:rsid w:val="00A01454"/>
    <w:rsid w:val="00A018CC"/>
    <w:rsid w:val="00A04097"/>
    <w:rsid w:val="00A147FF"/>
    <w:rsid w:val="00A15F4C"/>
    <w:rsid w:val="00A16223"/>
    <w:rsid w:val="00A16ED2"/>
    <w:rsid w:val="00A20AB9"/>
    <w:rsid w:val="00A23D25"/>
    <w:rsid w:val="00A316FA"/>
    <w:rsid w:val="00A33C69"/>
    <w:rsid w:val="00A352CC"/>
    <w:rsid w:val="00A3710F"/>
    <w:rsid w:val="00A41714"/>
    <w:rsid w:val="00A43F0C"/>
    <w:rsid w:val="00A459FC"/>
    <w:rsid w:val="00A47955"/>
    <w:rsid w:val="00A530FF"/>
    <w:rsid w:val="00A5590C"/>
    <w:rsid w:val="00A564CE"/>
    <w:rsid w:val="00A61457"/>
    <w:rsid w:val="00A663D4"/>
    <w:rsid w:val="00A72FBB"/>
    <w:rsid w:val="00A73791"/>
    <w:rsid w:val="00A851C2"/>
    <w:rsid w:val="00A86699"/>
    <w:rsid w:val="00A8734E"/>
    <w:rsid w:val="00A91DA0"/>
    <w:rsid w:val="00A95BD2"/>
    <w:rsid w:val="00A95F71"/>
    <w:rsid w:val="00A96045"/>
    <w:rsid w:val="00A96CC8"/>
    <w:rsid w:val="00A97482"/>
    <w:rsid w:val="00A97D0E"/>
    <w:rsid w:val="00AA6945"/>
    <w:rsid w:val="00AB1FE5"/>
    <w:rsid w:val="00AB259F"/>
    <w:rsid w:val="00AB3F46"/>
    <w:rsid w:val="00AC3841"/>
    <w:rsid w:val="00AC61EB"/>
    <w:rsid w:val="00AC6DBB"/>
    <w:rsid w:val="00AC7D7B"/>
    <w:rsid w:val="00AD1072"/>
    <w:rsid w:val="00AD3DD5"/>
    <w:rsid w:val="00AD4F06"/>
    <w:rsid w:val="00AD58CE"/>
    <w:rsid w:val="00AE37B9"/>
    <w:rsid w:val="00AE383B"/>
    <w:rsid w:val="00AE3CDA"/>
    <w:rsid w:val="00AE60E4"/>
    <w:rsid w:val="00AE7904"/>
    <w:rsid w:val="00AE7A0E"/>
    <w:rsid w:val="00AF3968"/>
    <w:rsid w:val="00AF656B"/>
    <w:rsid w:val="00AF7210"/>
    <w:rsid w:val="00B02E3D"/>
    <w:rsid w:val="00B04D52"/>
    <w:rsid w:val="00B07FF3"/>
    <w:rsid w:val="00B10648"/>
    <w:rsid w:val="00B11B92"/>
    <w:rsid w:val="00B15A47"/>
    <w:rsid w:val="00B227B7"/>
    <w:rsid w:val="00B23F4C"/>
    <w:rsid w:val="00B25F1D"/>
    <w:rsid w:val="00B3068B"/>
    <w:rsid w:val="00B3501F"/>
    <w:rsid w:val="00B35A4F"/>
    <w:rsid w:val="00B40563"/>
    <w:rsid w:val="00B413A5"/>
    <w:rsid w:val="00B50237"/>
    <w:rsid w:val="00B5144B"/>
    <w:rsid w:val="00B51D38"/>
    <w:rsid w:val="00B57131"/>
    <w:rsid w:val="00B6014F"/>
    <w:rsid w:val="00B60726"/>
    <w:rsid w:val="00B64778"/>
    <w:rsid w:val="00B65292"/>
    <w:rsid w:val="00B65C32"/>
    <w:rsid w:val="00B66710"/>
    <w:rsid w:val="00B6696C"/>
    <w:rsid w:val="00B700E0"/>
    <w:rsid w:val="00B7081F"/>
    <w:rsid w:val="00B7223D"/>
    <w:rsid w:val="00B7396F"/>
    <w:rsid w:val="00B751D5"/>
    <w:rsid w:val="00B775D7"/>
    <w:rsid w:val="00B90121"/>
    <w:rsid w:val="00B93404"/>
    <w:rsid w:val="00B94B15"/>
    <w:rsid w:val="00B95631"/>
    <w:rsid w:val="00B9644E"/>
    <w:rsid w:val="00BA123F"/>
    <w:rsid w:val="00BA3D0C"/>
    <w:rsid w:val="00BB4A4A"/>
    <w:rsid w:val="00BB6BA1"/>
    <w:rsid w:val="00BB767A"/>
    <w:rsid w:val="00BB7D8D"/>
    <w:rsid w:val="00BC57BA"/>
    <w:rsid w:val="00BD0FE0"/>
    <w:rsid w:val="00BD3AE3"/>
    <w:rsid w:val="00BD5324"/>
    <w:rsid w:val="00BD6B84"/>
    <w:rsid w:val="00BD76B3"/>
    <w:rsid w:val="00BD78E2"/>
    <w:rsid w:val="00BE2670"/>
    <w:rsid w:val="00BE3D85"/>
    <w:rsid w:val="00BE3E2D"/>
    <w:rsid w:val="00BE6581"/>
    <w:rsid w:val="00BF4106"/>
    <w:rsid w:val="00BF48EC"/>
    <w:rsid w:val="00BF4B94"/>
    <w:rsid w:val="00BF54AF"/>
    <w:rsid w:val="00C006B9"/>
    <w:rsid w:val="00C06D31"/>
    <w:rsid w:val="00C11FD5"/>
    <w:rsid w:val="00C12CBC"/>
    <w:rsid w:val="00C15652"/>
    <w:rsid w:val="00C2198D"/>
    <w:rsid w:val="00C22BFB"/>
    <w:rsid w:val="00C25309"/>
    <w:rsid w:val="00C25BC9"/>
    <w:rsid w:val="00C26608"/>
    <w:rsid w:val="00C26E87"/>
    <w:rsid w:val="00C30760"/>
    <w:rsid w:val="00C3106A"/>
    <w:rsid w:val="00C324C4"/>
    <w:rsid w:val="00C40435"/>
    <w:rsid w:val="00C53803"/>
    <w:rsid w:val="00C53810"/>
    <w:rsid w:val="00C57CB8"/>
    <w:rsid w:val="00C60BF7"/>
    <w:rsid w:val="00C632A7"/>
    <w:rsid w:val="00C6730F"/>
    <w:rsid w:val="00C715EB"/>
    <w:rsid w:val="00C7231F"/>
    <w:rsid w:val="00C749E4"/>
    <w:rsid w:val="00C7706D"/>
    <w:rsid w:val="00C854F8"/>
    <w:rsid w:val="00C873C5"/>
    <w:rsid w:val="00C879E1"/>
    <w:rsid w:val="00C91915"/>
    <w:rsid w:val="00C956F2"/>
    <w:rsid w:val="00C963E7"/>
    <w:rsid w:val="00C97307"/>
    <w:rsid w:val="00CA01C0"/>
    <w:rsid w:val="00CA2BB5"/>
    <w:rsid w:val="00CA597F"/>
    <w:rsid w:val="00CB1812"/>
    <w:rsid w:val="00CB1AFD"/>
    <w:rsid w:val="00CB2AFF"/>
    <w:rsid w:val="00CB3DD5"/>
    <w:rsid w:val="00CB6B79"/>
    <w:rsid w:val="00CB6C86"/>
    <w:rsid w:val="00CC1231"/>
    <w:rsid w:val="00CC2462"/>
    <w:rsid w:val="00CC2C82"/>
    <w:rsid w:val="00CC39C8"/>
    <w:rsid w:val="00CC5BFE"/>
    <w:rsid w:val="00CD0839"/>
    <w:rsid w:val="00CD199B"/>
    <w:rsid w:val="00CD53D7"/>
    <w:rsid w:val="00CE07D7"/>
    <w:rsid w:val="00CE0DEC"/>
    <w:rsid w:val="00CE1962"/>
    <w:rsid w:val="00CE5462"/>
    <w:rsid w:val="00CE625C"/>
    <w:rsid w:val="00CF5CDB"/>
    <w:rsid w:val="00D05459"/>
    <w:rsid w:val="00D12569"/>
    <w:rsid w:val="00D12E58"/>
    <w:rsid w:val="00D136FD"/>
    <w:rsid w:val="00D14C26"/>
    <w:rsid w:val="00D1542B"/>
    <w:rsid w:val="00D1567E"/>
    <w:rsid w:val="00D1594C"/>
    <w:rsid w:val="00D17D81"/>
    <w:rsid w:val="00D20189"/>
    <w:rsid w:val="00D21696"/>
    <w:rsid w:val="00D27ECA"/>
    <w:rsid w:val="00D30759"/>
    <w:rsid w:val="00D31429"/>
    <w:rsid w:val="00D3512C"/>
    <w:rsid w:val="00D35DEB"/>
    <w:rsid w:val="00D41A25"/>
    <w:rsid w:val="00D45942"/>
    <w:rsid w:val="00D4606E"/>
    <w:rsid w:val="00D46B61"/>
    <w:rsid w:val="00D47B9B"/>
    <w:rsid w:val="00D520D9"/>
    <w:rsid w:val="00D548AE"/>
    <w:rsid w:val="00D62093"/>
    <w:rsid w:val="00D63623"/>
    <w:rsid w:val="00D64729"/>
    <w:rsid w:val="00D659EB"/>
    <w:rsid w:val="00D666B7"/>
    <w:rsid w:val="00D67EB9"/>
    <w:rsid w:val="00D74518"/>
    <w:rsid w:val="00D76D18"/>
    <w:rsid w:val="00D77C32"/>
    <w:rsid w:val="00D829C9"/>
    <w:rsid w:val="00D90F54"/>
    <w:rsid w:val="00D9523D"/>
    <w:rsid w:val="00D953FD"/>
    <w:rsid w:val="00D95737"/>
    <w:rsid w:val="00DA27E1"/>
    <w:rsid w:val="00DA35E1"/>
    <w:rsid w:val="00DB2974"/>
    <w:rsid w:val="00DB2A4D"/>
    <w:rsid w:val="00DB503F"/>
    <w:rsid w:val="00DB5C21"/>
    <w:rsid w:val="00DD2337"/>
    <w:rsid w:val="00DD7883"/>
    <w:rsid w:val="00DD7BD6"/>
    <w:rsid w:val="00DE4F3F"/>
    <w:rsid w:val="00DE5B20"/>
    <w:rsid w:val="00DE6F44"/>
    <w:rsid w:val="00DF241C"/>
    <w:rsid w:val="00E015D2"/>
    <w:rsid w:val="00E037F6"/>
    <w:rsid w:val="00E11B20"/>
    <w:rsid w:val="00E11E82"/>
    <w:rsid w:val="00E12D93"/>
    <w:rsid w:val="00E13317"/>
    <w:rsid w:val="00E15ADA"/>
    <w:rsid w:val="00E16CE7"/>
    <w:rsid w:val="00E17E32"/>
    <w:rsid w:val="00E2417E"/>
    <w:rsid w:val="00E30317"/>
    <w:rsid w:val="00E3395A"/>
    <w:rsid w:val="00E42223"/>
    <w:rsid w:val="00E422CB"/>
    <w:rsid w:val="00E4361B"/>
    <w:rsid w:val="00E477CA"/>
    <w:rsid w:val="00E529CA"/>
    <w:rsid w:val="00E60688"/>
    <w:rsid w:val="00E60AD2"/>
    <w:rsid w:val="00E63EB2"/>
    <w:rsid w:val="00E63F3D"/>
    <w:rsid w:val="00E72332"/>
    <w:rsid w:val="00E76781"/>
    <w:rsid w:val="00E77FB0"/>
    <w:rsid w:val="00E80DA1"/>
    <w:rsid w:val="00E81A78"/>
    <w:rsid w:val="00E84BD9"/>
    <w:rsid w:val="00E90097"/>
    <w:rsid w:val="00E90CD3"/>
    <w:rsid w:val="00E91657"/>
    <w:rsid w:val="00E9618E"/>
    <w:rsid w:val="00E968D0"/>
    <w:rsid w:val="00E9719B"/>
    <w:rsid w:val="00E97A2C"/>
    <w:rsid w:val="00EA1DF5"/>
    <w:rsid w:val="00EA43ED"/>
    <w:rsid w:val="00EA4958"/>
    <w:rsid w:val="00EB2646"/>
    <w:rsid w:val="00EB42FC"/>
    <w:rsid w:val="00EB49ED"/>
    <w:rsid w:val="00EC29F9"/>
    <w:rsid w:val="00EC33BC"/>
    <w:rsid w:val="00EC3415"/>
    <w:rsid w:val="00ED149D"/>
    <w:rsid w:val="00ED77BA"/>
    <w:rsid w:val="00EE0B49"/>
    <w:rsid w:val="00EE3FD0"/>
    <w:rsid w:val="00EF43B8"/>
    <w:rsid w:val="00EF62C1"/>
    <w:rsid w:val="00EF62EF"/>
    <w:rsid w:val="00EF714D"/>
    <w:rsid w:val="00EF7E58"/>
    <w:rsid w:val="00F03FB7"/>
    <w:rsid w:val="00F04032"/>
    <w:rsid w:val="00F05FF4"/>
    <w:rsid w:val="00F076B5"/>
    <w:rsid w:val="00F10B71"/>
    <w:rsid w:val="00F13C06"/>
    <w:rsid w:val="00F17726"/>
    <w:rsid w:val="00F20172"/>
    <w:rsid w:val="00F21783"/>
    <w:rsid w:val="00F21B3A"/>
    <w:rsid w:val="00F25A25"/>
    <w:rsid w:val="00F32CCC"/>
    <w:rsid w:val="00F41408"/>
    <w:rsid w:val="00F41438"/>
    <w:rsid w:val="00F514D6"/>
    <w:rsid w:val="00F54D82"/>
    <w:rsid w:val="00F54DE3"/>
    <w:rsid w:val="00F55B4C"/>
    <w:rsid w:val="00F661C3"/>
    <w:rsid w:val="00F66D74"/>
    <w:rsid w:val="00F67066"/>
    <w:rsid w:val="00F6707D"/>
    <w:rsid w:val="00F742A7"/>
    <w:rsid w:val="00F771E3"/>
    <w:rsid w:val="00F81458"/>
    <w:rsid w:val="00F81C95"/>
    <w:rsid w:val="00F8613B"/>
    <w:rsid w:val="00F86153"/>
    <w:rsid w:val="00F926A9"/>
    <w:rsid w:val="00F93566"/>
    <w:rsid w:val="00F977AB"/>
    <w:rsid w:val="00FA3F3A"/>
    <w:rsid w:val="00FA533A"/>
    <w:rsid w:val="00FA726E"/>
    <w:rsid w:val="00FB1162"/>
    <w:rsid w:val="00FB4A6C"/>
    <w:rsid w:val="00FB59E2"/>
    <w:rsid w:val="00FB76F5"/>
    <w:rsid w:val="00FC0BAB"/>
    <w:rsid w:val="00FC2D01"/>
    <w:rsid w:val="00FC2E0B"/>
    <w:rsid w:val="00FC59C2"/>
    <w:rsid w:val="00FD2388"/>
    <w:rsid w:val="00FD3621"/>
    <w:rsid w:val="00FD6D5B"/>
    <w:rsid w:val="00FD7B85"/>
    <w:rsid w:val="00FE1B35"/>
    <w:rsid w:val="00FE604E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6"/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paragraph" w:styleId="5">
    <w:name w:val="heading 5"/>
    <w:basedOn w:val="a"/>
    <w:next w:val="a"/>
    <w:qFormat/>
    <w:rsid w:val="00C2198D"/>
    <w:pPr>
      <w:keepNext/>
      <w:widowControl w:val="0"/>
      <w:jc w:val="center"/>
      <w:outlineLvl w:val="4"/>
    </w:pPr>
    <w:rPr>
      <w:b/>
      <w:sz w:val="26"/>
      <w:u w:val="single"/>
    </w:rPr>
  </w:style>
  <w:style w:type="paragraph" w:styleId="6">
    <w:name w:val="heading 6"/>
    <w:basedOn w:val="a"/>
    <w:next w:val="a"/>
    <w:qFormat/>
    <w:rsid w:val="004233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rsid w:val="004C1A21"/>
    <w:rPr>
      <w:color w:val="0000FF"/>
      <w:u w:val="single"/>
    </w:rPr>
  </w:style>
  <w:style w:type="paragraph" w:customStyle="1" w:styleId="213">
    <w:name w:val="ΚΕΙΜ2 13"/>
    <w:basedOn w:val="a"/>
    <w:rsid w:val="00C2198D"/>
    <w:pPr>
      <w:widowControl w:val="0"/>
      <w:spacing w:line="312" w:lineRule="auto"/>
      <w:jc w:val="both"/>
    </w:pPr>
    <w:rPr>
      <w:sz w:val="26"/>
      <w:szCs w:val="28"/>
    </w:rPr>
  </w:style>
  <w:style w:type="paragraph" w:styleId="a8">
    <w:name w:val="Body Text Indent"/>
    <w:basedOn w:val="a"/>
    <w:rsid w:val="00E90CD3"/>
    <w:pPr>
      <w:ind w:firstLine="720"/>
      <w:jc w:val="both"/>
    </w:pPr>
    <w:rPr>
      <w:rFonts w:ascii="Garamond" w:hAnsi="Garamond"/>
      <w:sz w:val="26"/>
      <w:szCs w:val="24"/>
      <w:lang w:eastAsia="en-US"/>
    </w:rPr>
  </w:style>
  <w:style w:type="paragraph" w:styleId="Web">
    <w:name w:val="Normal (Web)"/>
    <w:basedOn w:val="a"/>
    <w:rsid w:val="00264D2F"/>
    <w:pPr>
      <w:spacing w:before="100" w:beforeAutospacing="1" w:after="100" w:afterAutospacing="1"/>
    </w:pPr>
    <w:rPr>
      <w:sz w:val="24"/>
      <w:szCs w:val="24"/>
    </w:rPr>
  </w:style>
  <w:style w:type="character" w:styleId="-0">
    <w:name w:val="FollowedHyperlink"/>
    <w:rsid w:val="00675822"/>
    <w:rPr>
      <w:color w:val="800080"/>
      <w:u w:val="single"/>
    </w:rPr>
  </w:style>
  <w:style w:type="character" w:styleId="a9">
    <w:name w:val="Strong"/>
    <w:qFormat/>
    <w:rsid w:val="00D20189"/>
    <w:rPr>
      <w:b/>
      <w:bCs/>
    </w:rPr>
  </w:style>
  <w:style w:type="character" w:styleId="aa">
    <w:name w:val="annotation reference"/>
    <w:semiHidden/>
    <w:rsid w:val="00737133"/>
    <w:rPr>
      <w:sz w:val="16"/>
      <w:szCs w:val="16"/>
    </w:rPr>
  </w:style>
  <w:style w:type="paragraph" w:styleId="ab">
    <w:name w:val="annotation text"/>
    <w:basedOn w:val="a"/>
    <w:semiHidden/>
    <w:rsid w:val="00737133"/>
  </w:style>
  <w:style w:type="paragraph" w:styleId="ac">
    <w:name w:val="annotation subject"/>
    <w:basedOn w:val="ab"/>
    <w:next w:val="ab"/>
    <w:semiHidden/>
    <w:rsid w:val="00737133"/>
    <w:rPr>
      <w:b/>
      <w:bCs/>
    </w:rPr>
  </w:style>
  <w:style w:type="paragraph" w:styleId="ad">
    <w:name w:val="footnote text"/>
    <w:basedOn w:val="a"/>
    <w:semiHidden/>
    <w:rsid w:val="00737133"/>
  </w:style>
  <w:style w:type="character" w:styleId="ae">
    <w:name w:val="footnote reference"/>
    <w:semiHidden/>
    <w:rsid w:val="007371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897">
          <w:marLeft w:val="0"/>
          <w:marRight w:val="0"/>
          <w:marTop w:val="0"/>
          <w:marBottom w:val="0"/>
          <w:divBdr>
            <w:top w:val="single" w:sz="4" w:space="0" w:color="3F70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560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05249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005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743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083552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Application%20Data\Microsoft\&#928;&#961;&#972;&#964;&#965;&#960;&#945;\&#928;&#929;&#927;&#932;&#933;&#928;&#927;%20&#917;&#915;&#915;&#929;&#913;&#934;&#927;&#933;%2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ΕΓΓΡΑΦΟΥ 2</Template>
  <TotalTime>61</TotalTime>
  <Pages>1</Pages>
  <Words>523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</cp:revision>
  <cp:lastPrinted>2024-01-22T09:37:00Z</cp:lastPrinted>
  <dcterms:created xsi:type="dcterms:W3CDTF">2024-01-22T09:54:00Z</dcterms:created>
  <dcterms:modified xsi:type="dcterms:W3CDTF">2024-05-01T07:26:00Z</dcterms:modified>
</cp:coreProperties>
</file>